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C5E" w:rsidRDefault="00DF5C5E" w:rsidP="00DF5C5E">
      <w:pPr>
        <w:jc w:val="center"/>
        <w:rPr>
          <w:sz w:val="48"/>
          <w:szCs w:val="48"/>
        </w:rPr>
      </w:pPr>
      <w:r>
        <w:rPr>
          <w:noProof/>
          <w:sz w:val="48"/>
          <w:szCs w:val="48"/>
        </w:rPr>
        <w:drawing>
          <wp:inline distT="0" distB="0" distL="0" distR="0">
            <wp:extent cx="5667633"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atro puff3.jpg"/>
                    <pic:cNvPicPr/>
                  </pic:nvPicPr>
                  <pic:blipFill>
                    <a:blip r:embed="rId8">
                      <a:extLst>
                        <a:ext uri="{28A0092B-C50C-407E-A947-70E740481C1C}">
                          <a14:useLocalDpi xmlns:a14="http://schemas.microsoft.com/office/drawing/2010/main" val="0"/>
                        </a:ext>
                      </a:extLst>
                    </a:blip>
                    <a:stretch>
                      <a:fillRect/>
                    </a:stretch>
                  </pic:blipFill>
                  <pic:spPr>
                    <a:xfrm>
                      <a:off x="0" y="0"/>
                      <a:ext cx="5687730" cy="1223523"/>
                    </a:xfrm>
                    <a:prstGeom prst="rect">
                      <a:avLst/>
                    </a:prstGeom>
                  </pic:spPr>
                </pic:pic>
              </a:graphicData>
            </a:graphic>
          </wp:inline>
        </w:drawing>
      </w:r>
    </w:p>
    <w:p w:rsidR="00DF5C5E" w:rsidRDefault="009A072A" w:rsidP="00DF5C5E">
      <w:pPr>
        <w:jc w:val="center"/>
      </w:pPr>
      <w:r>
        <w:rPr>
          <w:sz w:val="48"/>
          <w:szCs w:val="48"/>
        </w:rPr>
        <w:br/>
      </w:r>
      <w:r w:rsidR="00DF5C5E" w:rsidRPr="00DF5C5E">
        <w:rPr>
          <w:sz w:val="48"/>
          <w:szCs w:val="48"/>
        </w:rPr>
        <w:t>EXECUTIVE SUMMARY</w:t>
      </w:r>
    </w:p>
    <w:p w:rsidR="009A072A" w:rsidRDefault="00DF5C5E" w:rsidP="00DF5C5E">
      <w:pPr>
        <w:jc w:val="center"/>
        <w:rPr>
          <w:i/>
          <w:sz w:val="24"/>
          <w:szCs w:val="24"/>
        </w:rPr>
      </w:pPr>
      <w:r w:rsidRPr="00D334D5">
        <w:rPr>
          <w:color w:val="2F5496" w:themeColor="accent1" w:themeShade="BF"/>
          <w:sz w:val="48"/>
          <w:szCs w:val="48"/>
        </w:rPr>
        <w:t>JatroCBD.com</w:t>
      </w:r>
      <w:r w:rsidR="00D97BBA" w:rsidRPr="00D334D5">
        <w:rPr>
          <w:color w:val="2F5496" w:themeColor="accent1" w:themeShade="BF"/>
          <w:sz w:val="48"/>
          <w:szCs w:val="48"/>
        </w:rPr>
        <w:t xml:space="preserve"> </w:t>
      </w:r>
      <w:r w:rsidR="009A072A">
        <w:rPr>
          <w:color w:val="2F5496" w:themeColor="accent1" w:themeShade="BF"/>
          <w:sz w:val="48"/>
          <w:szCs w:val="48"/>
        </w:rPr>
        <w:br/>
      </w:r>
      <w:r w:rsidRPr="00D97BBA">
        <w:rPr>
          <w:i/>
          <w:sz w:val="24"/>
          <w:szCs w:val="24"/>
        </w:rPr>
        <w:t xml:space="preserve">a Division of </w:t>
      </w:r>
      <w:proofErr w:type="spellStart"/>
      <w:r w:rsidRPr="00D97BBA">
        <w:rPr>
          <w:i/>
          <w:sz w:val="24"/>
          <w:szCs w:val="24"/>
        </w:rPr>
        <w:t>Jatro</w:t>
      </w:r>
      <w:proofErr w:type="spellEnd"/>
      <w:r w:rsidRPr="00D97BBA">
        <w:rPr>
          <w:i/>
          <w:sz w:val="24"/>
          <w:szCs w:val="24"/>
        </w:rPr>
        <w:t xml:space="preserve"> Renewables, Inc.</w:t>
      </w:r>
    </w:p>
    <w:p w:rsidR="004946E7" w:rsidRPr="00D97BBA" w:rsidRDefault="004946E7" w:rsidP="00DF5C5E">
      <w:pPr>
        <w:jc w:val="center"/>
        <w:rPr>
          <w:i/>
          <w:sz w:val="24"/>
          <w:szCs w:val="24"/>
        </w:rPr>
      </w:pPr>
    </w:p>
    <w:p w:rsidR="00D97BBA" w:rsidRPr="00D97BBA" w:rsidRDefault="009A072A" w:rsidP="00DF5C5E">
      <w:pPr>
        <w:jc w:val="center"/>
        <w:rPr>
          <w:i/>
          <w:sz w:val="24"/>
          <w:szCs w:val="24"/>
        </w:rPr>
      </w:pPr>
      <w:r>
        <w:rPr>
          <w:i/>
          <w:noProof/>
          <w:sz w:val="24"/>
          <w:szCs w:val="24"/>
        </w:rPr>
        <w:drawing>
          <wp:inline distT="0" distB="0" distL="0" distR="0">
            <wp:extent cx="6343650" cy="3568065"/>
            <wp:effectExtent l="133350" t="76200" r="76200" b="127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0_1_1200_676_w1200_h678_fmax.jpg"/>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43650" cy="3568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946E7" w:rsidRDefault="004946E7" w:rsidP="00D97BBA">
      <w:pPr>
        <w:spacing w:after="0" w:line="312" w:lineRule="auto"/>
        <w:jc w:val="center"/>
        <w:rPr>
          <w:i/>
          <w:sz w:val="24"/>
          <w:szCs w:val="24"/>
        </w:rPr>
      </w:pPr>
      <w:r>
        <w:rPr>
          <w:i/>
          <w:sz w:val="24"/>
          <w:szCs w:val="24"/>
        </w:rPr>
        <w:t>(Above, hemp harvesting in Ontario, Canada. The weed takes 8 to 12 weeks to harvest from germination and from 2 to 4 crops per year depending on latitude and altitude).</w:t>
      </w:r>
    </w:p>
    <w:p w:rsidR="004946E7" w:rsidRDefault="004946E7" w:rsidP="00D97BBA">
      <w:pPr>
        <w:spacing w:after="0" w:line="312" w:lineRule="auto"/>
        <w:jc w:val="center"/>
        <w:rPr>
          <w:i/>
          <w:sz w:val="24"/>
          <w:szCs w:val="24"/>
        </w:rPr>
      </w:pPr>
    </w:p>
    <w:p w:rsidR="009A072A" w:rsidRDefault="009A072A" w:rsidP="00D97BBA">
      <w:pPr>
        <w:spacing w:after="0" w:line="312" w:lineRule="auto"/>
        <w:jc w:val="center"/>
        <w:rPr>
          <w:i/>
          <w:sz w:val="24"/>
          <w:szCs w:val="24"/>
        </w:rPr>
      </w:pPr>
      <w:r>
        <w:rPr>
          <w:i/>
          <w:sz w:val="24"/>
          <w:szCs w:val="24"/>
        </w:rPr>
        <w:t xml:space="preserve"> </w:t>
      </w:r>
    </w:p>
    <w:p w:rsidR="004946E7" w:rsidRDefault="004946E7" w:rsidP="00D97BBA">
      <w:pPr>
        <w:spacing w:after="0" w:line="312" w:lineRule="auto"/>
        <w:jc w:val="center"/>
        <w:rPr>
          <w:i/>
          <w:sz w:val="24"/>
          <w:szCs w:val="24"/>
        </w:rPr>
      </w:pPr>
    </w:p>
    <w:p w:rsidR="00D97BBA" w:rsidRDefault="00D97BBA" w:rsidP="00D97BBA">
      <w:pPr>
        <w:spacing w:after="0" w:line="312" w:lineRule="auto"/>
        <w:jc w:val="center"/>
        <w:rPr>
          <w:sz w:val="24"/>
          <w:szCs w:val="24"/>
        </w:rPr>
      </w:pPr>
      <w:r>
        <w:rPr>
          <w:sz w:val="24"/>
          <w:szCs w:val="24"/>
        </w:rPr>
        <w:t xml:space="preserve">January </w:t>
      </w:r>
      <w:r w:rsidR="006E0CFD">
        <w:rPr>
          <w:sz w:val="24"/>
          <w:szCs w:val="24"/>
        </w:rPr>
        <w:t>21</w:t>
      </w:r>
      <w:r>
        <w:rPr>
          <w:sz w:val="24"/>
          <w:szCs w:val="24"/>
        </w:rPr>
        <w:t>, 2019</w:t>
      </w:r>
    </w:p>
    <w:p w:rsidR="004E2979" w:rsidRPr="00D334D5" w:rsidRDefault="003A4A66" w:rsidP="004E2979">
      <w:pPr>
        <w:spacing w:after="120" w:line="240" w:lineRule="auto"/>
        <w:rPr>
          <w:rFonts w:ascii="Calibri Light" w:hAnsi="Calibri Light" w:cs="Calibri Light"/>
          <w:color w:val="2F5496" w:themeColor="accent1" w:themeShade="BF"/>
          <w:sz w:val="56"/>
          <w:szCs w:val="56"/>
        </w:rPr>
      </w:pPr>
      <w:bookmarkStart w:id="0" w:name="_Hlk535495621"/>
      <w:r w:rsidRPr="00D334D5">
        <w:rPr>
          <w:rFonts w:ascii="Calibri Light" w:hAnsi="Calibri Light" w:cs="Calibri Light"/>
          <w:color w:val="2F5496" w:themeColor="accent1" w:themeShade="BF"/>
          <w:sz w:val="56"/>
          <w:szCs w:val="56"/>
        </w:rPr>
        <w:lastRenderedPageBreak/>
        <w:t>BUSINESS OVERVIEW</w:t>
      </w:r>
      <w:bookmarkEnd w:id="0"/>
    </w:p>
    <w:p w:rsidR="008D467A" w:rsidRPr="00826AB6" w:rsidRDefault="008E5407" w:rsidP="004E2979">
      <w:pPr>
        <w:spacing w:after="0" w:line="312" w:lineRule="auto"/>
        <w:rPr>
          <w:rFonts w:cstheme="minorHAnsi"/>
          <w:b/>
          <w:color w:val="2F5496" w:themeColor="accent1" w:themeShade="BF"/>
          <w:sz w:val="26"/>
          <w:szCs w:val="26"/>
        </w:rPr>
      </w:pPr>
      <w:bookmarkStart w:id="1" w:name="_Hlk535504023"/>
      <w:r w:rsidRPr="00826AB6">
        <w:rPr>
          <w:rFonts w:cstheme="minorHAnsi"/>
          <w:b/>
          <w:color w:val="2F5496" w:themeColor="accent1" w:themeShade="BF"/>
          <w:sz w:val="26"/>
          <w:szCs w:val="26"/>
        </w:rPr>
        <w:t>Introduction</w:t>
      </w:r>
    </w:p>
    <w:p w:rsidR="004C6887" w:rsidRPr="00826AB6" w:rsidRDefault="008E5407" w:rsidP="001A3FC2">
      <w:pPr>
        <w:pStyle w:val="p1"/>
        <w:spacing w:before="0" w:beforeAutospacing="0" w:after="120" w:afterAutospacing="0" w:line="288" w:lineRule="auto"/>
        <w:rPr>
          <w:rFonts w:asciiTheme="majorHAnsi" w:hAnsiTheme="majorHAnsi" w:cstheme="majorHAnsi"/>
          <w:sz w:val="26"/>
          <w:szCs w:val="26"/>
        </w:rPr>
      </w:pPr>
      <w:r w:rsidRPr="00826AB6">
        <w:rPr>
          <w:rFonts w:asciiTheme="majorHAnsi" w:hAnsiTheme="majorHAnsi" w:cstheme="majorHAnsi"/>
          <w:sz w:val="26"/>
          <w:szCs w:val="26"/>
        </w:rPr>
        <w:t xml:space="preserve">Through </w:t>
      </w:r>
      <w:r w:rsidR="006E0CFD" w:rsidRPr="00826AB6">
        <w:rPr>
          <w:rFonts w:asciiTheme="majorHAnsi" w:hAnsiTheme="majorHAnsi" w:cstheme="majorHAnsi"/>
          <w:sz w:val="26"/>
          <w:szCs w:val="26"/>
        </w:rPr>
        <w:t>a</w:t>
      </w:r>
      <w:r w:rsidRPr="00826AB6">
        <w:rPr>
          <w:rFonts w:asciiTheme="majorHAnsi" w:hAnsiTheme="majorHAnsi" w:cstheme="majorHAnsi"/>
          <w:sz w:val="26"/>
          <w:szCs w:val="26"/>
        </w:rPr>
        <w:t xml:space="preserve"> wholly owned subsidiary </w:t>
      </w:r>
      <w:proofErr w:type="spellStart"/>
      <w:r w:rsidRPr="00826AB6">
        <w:rPr>
          <w:rFonts w:asciiTheme="majorHAnsi" w:hAnsiTheme="majorHAnsi" w:cstheme="majorHAnsi"/>
          <w:sz w:val="26"/>
          <w:szCs w:val="26"/>
        </w:rPr>
        <w:t>Jatro</w:t>
      </w:r>
      <w:proofErr w:type="spellEnd"/>
      <w:r w:rsidR="00D5540D" w:rsidRPr="00826AB6">
        <w:rPr>
          <w:rFonts w:asciiTheme="majorHAnsi" w:hAnsiTheme="majorHAnsi" w:cstheme="majorHAnsi"/>
          <w:sz w:val="26"/>
          <w:szCs w:val="26"/>
        </w:rPr>
        <w:t xml:space="preserve"> </w:t>
      </w:r>
      <w:r w:rsidRPr="00826AB6">
        <w:rPr>
          <w:rFonts w:asciiTheme="majorHAnsi" w:hAnsiTheme="majorHAnsi" w:cstheme="majorHAnsi"/>
          <w:sz w:val="26"/>
          <w:szCs w:val="26"/>
        </w:rPr>
        <w:t xml:space="preserve">CBD, </w:t>
      </w:r>
      <w:proofErr w:type="spellStart"/>
      <w:r w:rsidRPr="00826AB6">
        <w:rPr>
          <w:rFonts w:asciiTheme="majorHAnsi" w:hAnsiTheme="majorHAnsi" w:cstheme="majorHAnsi"/>
          <w:sz w:val="26"/>
          <w:szCs w:val="26"/>
        </w:rPr>
        <w:t>Jatro</w:t>
      </w:r>
      <w:proofErr w:type="spellEnd"/>
      <w:r w:rsidRPr="00826AB6">
        <w:rPr>
          <w:rFonts w:asciiTheme="majorHAnsi" w:hAnsiTheme="majorHAnsi" w:cstheme="majorHAnsi"/>
          <w:sz w:val="26"/>
          <w:szCs w:val="26"/>
        </w:rPr>
        <w:t xml:space="preserve"> Renewables</w:t>
      </w:r>
      <w:r w:rsidR="00E96824" w:rsidRPr="00826AB6">
        <w:rPr>
          <w:rFonts w:asciiTheme="majorHAnsi" w:hAnsiTheme="majorHAnsi" w:cstheme="majorHAnsi"/>
          <w:sz w:val="26"/>
          <w:szCs w:val="26"/>
        </w:rPr>
        <w:t xml:space="preserve"> </w:t>
      </w:r>
      <w:r w:rsidRPr="00826AB6">
        <w:rPr>
          <w:rFonts w:asciiTheme="majorHAnsi" w:hAnsiTheme="majorHAnsi" w:cstheme="majorHAnsi"/>
          <w:sz w:val="26"/>
          <w:szCs w:val="26"/>
        </w:rPr>
        <w:t>is capitaliz</w:t>
      </w:r>
      <w:r w:rsidR="00395C3D" w:rsidRPr="00826AB6">
        <w:rPr>
          <w:rFonts w:asciiTheme="majorHAnsi" w:hAnsiTheme="majorHAnsi" w:cstheme="majorHAnsi"/>
          <w:sz w:val="26"/>
          <w:szCs w:val="26"/>
        </w:rPr>
        <w:t>ing</w:t>
      </w:r>
      <w:r w:rsidRPr="00826AB6">
        <w:rPr>
          <w:rFonts w:asciiTheme="majorHAnsi" w:hAnsiTheme="majorHAnsi" w:cstheme="majorHAnsi"/>
          <w:sz w:val="26"/>
          <w:szCs w:val="26"/>
        </w:rPr>
        <w:t xml:space="preserve"> on </w:t>
      </w:r>
      <w:r w:rsidR="00F57FA1" w:rsidRPr="00826AB6">
        <w:rPr>
          <w:rFonts w:asciiTheme="majorHAnsi" w:hAnsiTheme="majorHAnsi" w:cstheme="majorHAnsi"/>
          <w:sz w:val="26"/>
          <w:szCs w:val="26"/>
        </w:rPr>
        <w:t>new rules in</w:t>
      </w:r>
      <w:r w:rsidR="000B5126" w:rsidRPr="00826AB6">
        <w:rPr>
          <w:rFonts w:asciiTheme="majorHAnsi" w:hAnsiTheme="majorHAnsi" w:cstheme="majorHAnsi"/>
          <w:sz w:val="26"/>
          <w:szCs w:val="26"/>
        </w:rPr>
        <w:t xml:space="preserve"> </w:t>
      </w:r>
      <w:r w:rsidRPr="00826AB6">
        <w:rPr>
          <w:rFonts w:asciiTheme="majorHAnsi" w:hAnsiTheme="majorHAnsi" w:cstheme="majorHAnsi"/>
          <w:sz w:val="26"/>
          <w:szCs w:val="26"/>
        </w:rPr>
        <w:t xml:space="preserve">the 2018 Farm Bill </w:t>
      </w:r>
      <w:r w:rsidR="00D5540D" w:rsidRPr="00826AB6">
        <w:rPr>
          <w:rFonts w:asciiTheme="majorHAnsi" w:hAnsiTheme="majorHAnsi" w:cstheme="majorHAnsi"/>
          <w:sz w:val="26"/>
          <w:szCs w:val="26"/>
        </w:rPr>
        <w:t>that allows</w:t>
      </w:r>
      <w:r w:rsidRPr="00826AB6">
        <w:rPr>
          <w:rFonts w:asciiTheme="majorHAnsi" w:hAnsiTheme="majorHAnsi" w:cstheme="majorHAnsi"/>
          <w:sz w:val="26"/>
          <w:szCs w:val="26"/>
        </w:rPr>
        <w:t xml:space="preserve"> </w:t>
      </w:r>
      <w:r w:rsidR="003603AE" w:rsidRPr="00826AB6">
        <w:rPr>
          <w:rFonts w:asciiTheme="majorHAnsi" w:hAnsiTheme="majorHAnsi" w:cstheme="majorHAnsi"/>
          <w:sz w:val="26"/>
          <w:szCs w:val="26"/>
        </w:rPr>
        <w:t>the nationwide</w:t>
      </w:r>
      <w:r w:rsidRPr="00826AB6">
        <w:rPr>
          <w:rFonts w:asciiTheme="majorHAnsi" w:hAnsiTheme="majorHAnsi" w:cstheme="majorHAnsi"/>
          <w:sz w:val="26"/>
          <w:szCs w:val="26"/>
        </w:rPr>
        <w:t xml:space="preserve"> cultivation</w:t>
      </w:r>
      <w:r w:rsidR="003603AE" w:rsidRPr="00826AB6">
        <w:rPr>
          <w:rFonts w:asciiTheme="majorHAnsi" w:hAnsiTheme="majorHAnsi" w:cstheme="majorHAnsi"/>
          <w:sz w:val="26"/>
          <w:szCs w:val="26"/>
        </w:rPr>
        <w:t xml:space="preserve">, </w:t>
      </w:r>
      <w:r w:rsidRPr="00826AB6">
        <w:rPr>
          <w:rFonts w:asciiTheme="majorHAnsi" w:hAnsiTheme="majorHAnsi" w:cstheme="majorHAnsi"/>
          <w:sz w:val="26"/>
          <w:szCs w:val="26"/>
        </w:rPr>
        <w:t xml:space="preserve">processing </w:t>
      </w:r>
      <w:r w:rsidR="003603AE" w:rsidRPr="00826AB6">
        <w:rPr>
          <w:rFonts w:asciiTheme="majorHAnsi" w:hAnsiTheme="majorHAnsi" w:cstheme="majorHAnsi"/>
          <w:sz w:val="26"/>
          <w:szCs w:val="26"/>
        </w:rPr>
        <w:t xml:space="preserve">and </w:t>
      </w:r>
      <w:r w:rsidR="00D5540D" w:rsidRPr="00826AB6">
        <w:rPr>
          <w:rFonts w:asciiTheme="majorHAnsi" w:hAnsiTheme="majorHAnsi" w:cstheme="majorHAnsi"/>
          <w:sz w:val="26"/>
          <w:szCs w:val="26"/>
        </w:rPr>
        <w:t xml:space="preserve">distribution across state lines </w:t>
      </w:r>
      <w:r w:rsidRPr="00826AB6">
        <w:rPr>
          <w:rFonts w:asciiTheme="majorHAnsi" w:hAnsiTheme="majorHAnsi" w:cstheme="majorHAnsi"/>
          <w:sz w:val="26"/>
          <w:szCs w:val="26"/>
        </w:rPr>
        <w:t>of industrial hemp</w:t>
      </w:r>
      <w:r w:rsidR="003603AE" w:rsidRPr="00826AB6">
        <w:rPr>
          <w:rFonts w:asciiTheme="majorHAnsi" w:hAnsiTheme="majorHAnsi" w:cstheme="majorHAnsi"/>
          <w:sz w:val="26"/>
          <w:szCs w:val="26"/>
        </w:rPr>
        <w:t xml:space="preserve"> </w:t>
      </w:r>
      <w:r w:rsidR="001A3FC2" w:rsidRPr="00826AB6">
        <w:rPr>
          <w:rFonts w:asciiTheme="majorHAnsi" w:hAnsiTheme="majorHAnsi" w:cstheme="majorHAnsi"/>
          <w:sz w:val="26"/>
          <w:szCs w:val="26"/>
        </w:rPr>
        <w:t>(</w:t>
      </w:r>
      <w:r w:rsidR="003603AE" w:rsidRPr="00826AB6">
        <w:rPr>
          <w:rFonts w:asciiTheme="majorHAnsi" w:hAnsiTheme="majorHAnsi" w:cstheme="majorHAnsi"/>
          <w:sz w:val="26"/>
          <w:szCs w:val="26"/>
        </w:rPr>
        <w:t>providing total tetrahydrocannabinol (THC) is less than 0.3%</w:t>
      </w:r>
      <w:r w:rsidR="001A3FC2" w:rsidRPr="00826AB6">
        <w:rPr>
          <w:rStyle w:val="FootnoteReference"/>
          <w:rFonts w:asciiTheme="majorHAnsi" w:hAnsiTheme="majorHAnsi" w:cstheme="majorHAnsi"/>
          <w:sz w:val="26"/>
          <w:szCs w:val="26"/>
        </w:rPr>
        <w:footnoteReference w:id="1"/>
      </w:r>
      <w:r w:rsidR="001A3FC2" w:rsidRPr="00826AB6">
        <w:rPr>
          <w:rFonts w:asciiTheme="majorHAnsi" w:hAnsiTheme="majorHAnsi" w:cstheme="majorHAnsi"/>
          <w:sz w:val="26"/>
          <w:szCs w:val="26"/>
        </w:rPr>
        <w:t>)</w:t>
      </w:r>
      <w:r w:rsidRPr="00826AB6">
        <w:rPr>
          <w:rFonts w:asciiTheme="majorHAnsi" w:hAnsiTheme="majorHAnsi" w:cstheme="majorHAnsi"/>
          <w:sz w:val="26"/>
          <w:szCs w:val="26"/>
        </w:rPr>
        <w:t xml:space="preserve">. </w:t>
      </w:r>
    </w:p>
    <w:p w:rsidR="00D5540D" w:rsidRPr="00826AB6" w:rsidRDefault="00D5540D" w:rsidP="00D5540D">
      <w:pPr>
        <w:spacing w:after="120" w:line="288" w:lineRule="auto"/>
        <w:rPr>
          <w:rFonts w:asciiTheme="majorHAnsi" w:hAnsiTheme="majorHAnsi" w:cstheme="majorHAnsi"/>
          <w:color w:val="000000"/>
          <w:sz w:val="26"/>
          <w:szCs w:val="26"/>
          <w:lang w:val="en"/>
        </w:rPr>
      </w:pPr>
      <w:proofErr w:type="spellStart"/>
      <w:r w:rsidRPr="00826AB6">
        <w:rPr>
          <w:rFonts w:asciiTheme="majorHAnsi" w:hAnsiTheme="majorHAnsi" w:cstheme="majorHAnsi"/>
          <w:color w:val="000000"/>
          <w:sz w:val="26"/>
          <w:szCs w:val="26"/>
          <w:lang w:val="en"/>
        </w:rPr>
        <w:t>Jatro</w:t>
      </w:r>
      <w:proofErr w:type="spellEnd"/>
      <w:r w:rsidRPr="00826AB6">
        <w:rPr>
          <w:rFonts w:asciiTheme="majorHAnsi" w:hAnsiTheme="majorHAnsi" w:cstheme="majorHAnsi"/>
          <w:color w:val="000000"/>
          <w:sz w:val="26"/>
          <w:szCs w:val="26"/>
          <w:lang w:val="en"/>
        </w:rPr>
        <w:t xml:space="preserve"> has already created a working bench-top </w:t>
      </w:r>
      <w:r w:rsidR="00E96824" w:rsidRPr="00826AB6">
        <w:rPr>
          <w:rFonts w:asciiTheme="majorHAnsi" w:hAnsiTheme="majorHAnsi" w:cstheme="majorHAnsi"/>
          <w:color w:val="000000"/>
          <w:sz w:val="26"/>
          <w:szCs w:val="26"/>
          <w:lang w:val="en"/>
        </w:rPr>
        <w:t xml:space="preserve">oil </w:t>
      </w:r>
      <w:r w:rsidR="001C1C45">
        <w:rPr>
          <w:rFonts w:asciiTheme="majorHAnsi" w:hAnsiTheme="majorHAnsi" w:cstheme="majorHAnsi"/>
          <w:color w:val="000000"/>
          <w:sz w:val="26"/>
          <w:szCs w:val="26"/>
          <w:lang w:val="en"/>
        </w:rPr>
        <w:t xml:space="preserve">extraction </w:t>
      </w:r>
      <w:bookmarkStart w:id="2" w:name="_GoBack"/>
      <w:bookmarkEnd w:id="2"/>
      <w:r w:rsidR="00E96824" w:rsidRPr="00826AB6">
        <w:rPr>
          <w:rFonts w:asciiTheme="majorHAnsi" w:hAnsiTheme="majorHAnsi" w:cstheme="majorHAnsi"/>
          <w:color w:val="000000"/>
          <w:sz w:val="26"/>
          <w:szCs w:val="26"/>
          <w:lang w:val="en"/>
        </w:rPr>
        <w:t xml:space="preserve">from hemp </w:t>
      </w:r>
      <w:r w:rsidRPr="00826AB6">
        <w:rPr>
          <w:rFonts w:asciiTheme="majorHAnsi" w:hAnsiTheme="majorHAnsi" w:cstheme="majorHAnsi"/>
          <w:color w:val="000000"/>
          <w:sz w:val="26"/>
          <w:szCs w:val="26"/>
          <w:lang w:val="en"/>
        </w:rPr>
        <w:t xml:space="preserve">capability and </w:t>
      </w:r>
      <w:r w:rsidR="006E0CFD" w:rsidRPr="00826AB6">
        <w:rPr>
          <w:rFonts w:asciiTheme="majorHAnsi" w:hAnsiTheme="majorHAnsi" w:cstheme="majorHAnsi"/>
          <w:color w:val="000000"/>
          <w:sz w:val="26"/>
          <w:szCs w:val="26"/>
          <w:lang w:val="en"/>
        </w:rPr>
        <w:t xml:space="preserve">has </w:t>
      </w:r>
      <w:r w:rsidRPr="00826AB6">
        <w:rPr>
          <w:rFonts w:asciiTheme="majorHAnsi" w:hAnsiTheme="majorHAnsi" w:cstheme="majorHAnsi"/>
          <w:color w:val="000000"/>
          <w:sz w:val="26"/>
          <w:szCs w:val="26"/>
          <w:lang w:val="en"/>
        </w:rPr>
        <w:t>produced several Certificates of Analysis revealing the technology will effectively extract oil in quantities and quality equaling or exceeding current industry benchmarks (</w:t>
      </w:r>
      <w:r w:rsidRPr="00826AB6">
        <w:rPr>
          <w:rFonts w:asciiTheme="majorHAnsi" w:hAnsiTheme="majorHAnsi" w:cstheme="majorHAnsi"/>
          <w:i/>
          <w:color w:val="000000"/>
          <w:sz w:val="26"/>
          <w:szCs w:val="26"/>
          <w:lang w:val="en"/>
        </w:rPr>
        <w:t>see Appendix D</w:t>
      </w:r>
      <w:r w:rsidRPr="00826AB6">
        <w:rPr>
          <w:rFonts w:asciiTheme="majorHAnsi" w:hAnsiTheme="majorHAnsi" w:cstheme="majorHAnsi"/>
          <w:color w:val="000000"/>
          <w:sz w:val="26"/>
          <w:szCs w:val="26"/>
          <w:lang w:val="en"/>
        </w:rPr>
        <w:t xml:space="preserve">). </w:t>
      </w:r>
    </w:p>
    <w:p w:rsidR="00E96824" w:rsidRPr="00826AB6" w:rsidRDefault="00BB17BC" w:rsidP="00E96824">
      <w:pPr>
        <w:spacing w:after="120" w:line="288" w:lineRule="auto"/>
        <w:rPr>
          <w:rFonts w:asciiTheme="majorHAnsi" w:hAnsiTheme="majorHAnsi" w:cstheme="majorHAnsi"/>
          <w:color w:val="000000"/>
          <w:sz w:val="26"/>
          <w:szCs w:val="26"/>
          <w:lang w:val="en"/>
        </w:rPr>
      </w:pPr>
      <w:r>
        <w:rPr>
          <w:rFonts w:asciiTheme="majorHAnsi" w:hAnsiTheme="majorHAnsi" w:cstheme="majorHAnsi"/>
          <w:sz w:val="26"/>
          <w:szCs w:val="26"/>
        </w:rPr>
        <w:t>The</w:t>
      </w:r>
      <w:r w:rsidR="00E96824" w:rsidRPr="00826AB6">
        <w:rPr>
          <w:rFonts w:asciiTheme="majorHAnsi" w:hAnsiTheme="majorHAnsi" w:cstheme="majorHAnsi"/>
          <w:sz w:val="26"/>
          <w:szCs w:val="26"/>
        </w:rPr>
        <w:t xml:space="preserve"> Farm Bill provides </w:t>
      </w:r>
      <w:r>
        <w:rPr>
          <w:rFonts w:asciiTheme="majorHAnsi" w:hAnsiTheme="majorHAnsi" w:cstheme="majorHAnsi"/>
          <w:sz w:val="26"/>
          <w:szCs w:val="26"/>
        </w:rPr>
        <w:t xml:space="preserve">nationwide </w:t>
      </w:r>
      <w:r w:rsidR="00E96824" w:rsidRPr="00826AB6">
        <w:rPr>
          <w:rFonts w:asciiTheme="majorHAnsi" w:hAnsiTheme="majorHAnsi" w:cstheme="majorHAnsi"/>
          <w:sz w:val="26"/>
          <w:szCs w:val="26"/>
        </w:rPr>
        <w:t xml:space="preserve">rules, long overdue, that </w:t>
      </w:r>
      <w:proofErr w:type="gramStart"/>
      <w:r w:rsidR="00E96824" w:rsidRPr="00826AB6">
        <w:rPr>
          <w:rFonts w:asciiTheme="majorHAnsi" w:hAnsiTheme="majorHAnsi" w:cstheme="majorHAnsi"/>
          <w:sz w:val="26"/>
          <w:szCs w:val="26"/>
        </w:rPr>
        <w:t>opens up</w:t>
      </w:r>
      <w:proofErr w:type="gramEnd"/>
      <w:r w:rsidR="00E96824" w:rsidRPr="00826AB6">
        <w:rPr>
          <w:rFonts w:asciiTheme="majorHAnsi" w:hAnsiTheme="majorHAnsi" w:cstheme="majorHAnsi"/>
          <w:sz w:val="26"/>
          <w:szCs w:val="26"/>
        </w:rPr>
        <w:t xml:space="preserve"> a significant opportunity for a once dormant hemp industry. What follows from farms will be a myriad of </w:t>
      </w:r>
      <w:r w:rsidR="00DE271D">
        <w:rPr>
          <w:rFonts w:asciiTheme="majorHAnsi" w:hAnsiTheme="majorHAnsi" w:cstheme="majorHAnsi"/>
          <w:sz w:val="26"/>
          <w:szCs w:val="26"/>
        </w:rPr>
        <w:t xml:space="preserve">hemp </w:t>
      </w:r>
      <w:r w:rsidR="00E96824" w:rsidRPr="00826AB6">
        <w:rPr>
          <w:rFonts w:asciiTheme="majorHAnsi" w:hAnsiTheme="majorHAnsi" w:cstheme="majorHAnsi"/>
          <w:sz w:val="26"/>
          <w:szCs w:val="26"/>
        </w:rPr>
        <w:t xml:space="preserve">products made from </w:t>
      </w:r>
      <w:r w:rsidR="00DE271D">
        <w:rPr>
          <w:rFonts w:asciiTheme="majorHAnsi" w:hAnsiTheme="majorHAnsi" w:cstheme="majorHAnsi"/>
          <w:sz w:val="26"/>
          <w:szCs w:val="26"/>
        </w:rPr>
        <w:t>its</w:t>
      </w:r>
      <w:r w:rsidR="00E96824" w:rsidRPr="00826AB6">
        <w:rPr>
          <w:rFonts w:asciiTheme="majorHAnsi" w:hAnsiTheme="majorHAnsi" w:cstheme="majorHAnsi"/>
          <w:sz w:val="26"/>
          <w:szCs w:val="26"/>
        </w:rPr>
        <w:t xml:space="preserve"> </w:t>
      </w:r>
      <w:r w:rsidR="00E96824" w:rsidRPr="00826AB6">
        <w:rPr>
          <w:rFonts w:asciiTheme="majorHAnsi" w:hAnsiTheme="majorHAnsi" w:cstheme="majorHAnsi"/>
          <w:color w:val="000000"/>
          <w:sz w:val="26"/>
          <w:szCs w:val="26"/>
          <w:lang w:val="en"/>
        </w:rPr>
        <w:t>oils and fibers</w:t>
      </w:r>
      <w:r w:rsidR="00DE271D">
        <w:rPr>
          <w:rFonts w:asciiTheme="majorHAnsi" w:hAnsiTheme="majorHAnsi" w:cstheme="majorHAnsi"/>
          <w:color w:val="000000"/>
          <w:sz w:val="26"/>
          <w:szCs w:val="26"/>
          <w:lang w:val="en"/>
        </w:rPr>
        <w:t>:</w:t>
      </w:r>
      <w:r w:rsidR="00E96824" w:rsidRPr="00826AB6">
        <w:rPr>
          <w:rFonts w:asciiTheme="majorHAnsi" w:hAnsiTheme="majorHAnsi" w:cstheme="majorHAnsi"/>
          <w:color w:val="000000"/>
          <w:sz w:val="26"/>
          <w:szCs w:val="26"/>
          <w:lang w:val="en"/>
        </w:rPr>
        <w:t xml:space="preserve"> medicines, textiles, biodegradable plastics, construction</w:t>
      </w:r>
      <w:r w:rsidR="00DE271D">
        <w:rPr>
          <w:rFonts w:asciiTheme="majorHAnsi" w:hAnsiTheme="majorHAnsi" w:cstheme="majorHAnsi"/>
          <w:color w:val="000000"/>
          <w:sz w:val="26"/>
          <w:szCs w:val="26"/>
          <w:lang w:val="en"/>
        </w:rPr>
        <w:t xml:space="preserve"> materials</w:t>
      </w:r>
      <w:r w:rsidR="00E96824" w:rsidRPr="00826AB6">
        <w:rPr>
          <w:rFonts w:asciiTheme="majorHAnsi" w:hAnsiTheme="majorHAnsi" w:cstheme="majorHAnsi"/>
          <w:color w:val="000000"/>
          <w:sz w:val="26"/>
          <w:szCs w:val="26"/>
          <w:lang w:val="en"/>
        </w:rPr>
        <w:t>, health food, ethanol</w:t>
      </w:r>
      <w:r w:rsidR="00DE271D">
        <w:rPr>
          <w:rFonts w:asciiTheme="majorHAnsi" w:hAnsiTheme="majorHAnsi" w:cstheme="majorHAnsi"/>
          <w:color w:val="000000"/>
          <w:sz w:val="26"/>
          <w:szCs w:val="26"/>
          <w:lang w:val="en"/>
        </w:rPr>
        <w:t>,</w:t>
      </w:r>
      <w:r w:rsidR="00E96824" w:rsidRPr="00826AB6">
        <w:rPr>
          <w:rFonts w:asciiTheme="majorHAnsi" w:hAnsiTheme="majorHAnsi" w:cstheme="majorHAnsi"/>
          <w:color w:val="000000"/>
          <w:sz w:val="26"/>
          <w:szCs w:val="26"/>
          <w:lang w:val="en"/>
        </w:rPr>
        <w:t xml:space="preserve"> biodiesel and much more (</w:t>
      </w:r>
      <w:r w:rsidR="00E96824" w:rsidRPr="00826AB6">
        <w:rPr>
          <w:rFonts w:asciiTheme="majorHAnsi" w:hAnsiTheme="majorHAnsi" w:cstheme="majorHAnsi"/>
          <w:i/>
          <w:color w:val="000000"/>
          <w:sz w:val="26"/>
          <w:szCs w:val="26"/>
          <w:lang w:val="en"/>
        </w:rPr>
        <w:t>see Appendix 4</w:t>
      </w:r>
      <w:r w:rsidR="00E96824" w:rsidRPr="00826AB6">
        <w:rPr>
          <w:rFonts w:asciiTheme="majorHAnsi" w:hAnsiTheme="majorHAnsi" w:cstheme="majorHAnsi"/>
          <w:color w:val="000000"/>
          <w:sz w:val="26"/>
          <w:szCs w:val="26"/>
          <w:lang w:val="en"/>
        </w:rPr>
        <w:t>).</w:t>
      </w:r>
    </w:p>
    <w:p w:rsidR="004C6887" w:rsidRPr="00826AB6" w:rsidRDefault="00E96824" w:rsidP="004C6887">
      <w:pPr>
        <w:pStyle w:val="p1"/>
        <w:spacing w:before="0" w:beforeAutospacing="0" w:after="120" w:afterAutospacing="0" w:line="288" w:lineRule="auto"/>
        <w:rPr>
          <w:rFonts w:asciiTheme="majorHAnsi" w:hAnsiTheme="majorHAnsi" w:cstheme="majorHAnsi"/>
          <w:sz w:val="26"/>
          <w:szCs w:val="26"/>
        </w:rPr>
      </w:pPr>
      <w:r w:rsidRPr="00826AB6">
        <w:rPr>
          <w:rStyle w:val="s1"/>
          <w:rFonts w:asciiTheme="majorHAnsi" w:hAnsiTheme="majorHAnsi" w:cstheme="majorHAnsi"/>
          <w:sz w:val="26"/>
          <w:szCs w:val="26"/>
        </w:rPr>
        <w:t>And a</w:t>
      </w:r>
      <w:r w:rsidR="001A3FC2" w:rsidRPr="00826AB6">
        <w:rPr>
          <w:rStyle w:val="s1"/>
          <w:rFonts w:asciiTheme="majorHAnsi" w:hAnsiTheme="majorHAnsi" w:cstheme="majorHAnsi"/>
          <w:sz w:val="26"/>
          <w:szCs w:val="26"/>
        </w:rPr>
        <w:t>s more states legali</w:t>
      </w:r>
      <w:r w:rsidR="004C6887" w:rsidRPr="00826AB6">
        <w:rPr>
          <w:rStyle w:val="s1"/>
          <w:rFonts w:asciiTheme="majorHAnsi" w:hAnsiTheme="majorHAnsi" w:cstheme="majorHAnsi"/>
          <w:sz w:val="26"/>
          <w:szCs w:val="26"/>
        </w:rPr>
        <w:t>z</w:t>
      </w:r>
      <w:r w:rsidR="001A3FC2" w:rsidRPr="00826AB6">
        <w:rPr>
          <w:rStyle w:val="s1"/>
          <w:rFonts w:asciiTheme="majorHAnsi" w:hAnsiTheme="majorHAnsi" w:cstheme="majorHAnsi"/>
          <w:sz w:val="26"/>
          <w:szCs w:val="26"/>
        </w:rPr>
        <w:t xml:space="preserve">e hemp </w:t>
      </w:r>
      <w:r w:rsidR="004C6887" w:rsidRPr="00826AB6">
        <w:rPr>
          <w:rStyle w:val="s1"/>
          <w:rFonts w:asciiTheme="majorHAnsi" w:hAnsiTheme="majorHAnsi" w:cstheme="majorHAnsi"/>
          <w:sz w:val="26"/>
          <w:szCs w:val="26"/>
        </w:rPr>
        <w:t xml:space="preserve">cultivating and </w:t>
      </w:r>
      <w:r w:rsidR="001A3FC2" w:rsidRPr="00826AB6">
        <w:rPr>
          <w:rStyle w:val="s1"/>
          <w:rFonts w:asciiTheme="majorHAnsi" w:hAnsiTheme="majorHAnsi" w:cstheme="majorHAnsi"/>
          <w:sz w:val="26"/>
          <w:szCs w:val="26"/>
        </w:rPr>
        <w:t>processing rules, and as scientific research becomes more widely accepted and more regulated by governments, sales are expected to eclipse $2 billion</w:t>
      </w:r>
      <w:r w:rsidR="004C6887" w:rsidRPr="00826AB6">
        <w:rPr>
          <w:rStyle w:val="s1"/>
          <w:rFonts w:asciiTheme="majorHAnsi" w:hAnsiTheme="majorHAnsi" w:cstheme="majorHAnsi"/>
          <w:sz w:val="26"/>
          <w:szCs w:val="26"/>
        </w:rPr>
        <w:t xml:space="preserve">/year </w:t>
      </w:r>
      <w:r w:rsidR="001A3FC2" w:rsidRPr="00826AB6">
        <w:rPr>
          <w:rStyle w:val="s1"/>
          <w:rFonts w:asciiTheme="majorHAnsi" w:hAnsiTheme="majorHAnsi" w:cstheme="majorHAnsi"/>
          <w:sz w:val="26"/>
          <w:szCs w:val="26"/>
        </w:rPr>
        <w:t>by 2020</w:t>
      </w:r>
      <w:r w:rsidR="001A3FC2" w:rsidRPr="00826AB6">
        <w:rPr>
          <w:rStyle w:val="FootnoteReference"/>
          <w:rFonts w:asciiTheme="majorHAnsi" w:hAnsiTheme="majorHAnsi" w:cstheme="majorHAnsi"/>
          <w:sz w:val="26"/>
          <w:szCs w:val="26"/>
        </w:rPr>
        <w:footnoteReference w:id="2"/>
      </w:r>
      <w:r w:rsidR="001A3FC2" w:rsidRPr="00826AB6">
        <w:rPr>
          <w:rStyle w:val="s1"/>
          <w:rFonts w:asciiTheme="majorHAnsi" w:hAnsiTheme="majorHAnsi" w:cstheme="majorHAnsi"/>
          <w:sz w:val="26"/>
          <w:szCs w:val="26"/>
        </w:rPr>
        <w:t>. </w:t>
      </w:r>
      <w:r w:rsidR="004C6887" w:rsidRPr="00826AB6">
        <w:rPr>
          <w:rStyle w:val="s1"/>
          <w:rFonts w:asciiTheme="majorHAnsi" w:hAnsiTheme="majorHAnsi" w:cstheme="majorHAnsi"/>
          <w:sz w:val="26"/>
          <w:szCs w:val="26"/>
        </w:rPr>
        <w:t>(</w:t>
      </w:r>
      <w:r w:rsidRPr="00826AB6">
        <w:rPr>
          <w:rStyle w:val="s1"/>
          <w:rFonts w:asciiTheme="majorHAnsi" w:hAnsiTheme="majorHAnsi" w:cstheme="majorHAnsi"/>
          <w:sz w:val="26"/>
          <w:szCs w:val="26"/>
        </w:rPr>
        <w:t>By comparison, t</w:t>
      </w:r>
      <w:r w:rsidR="004C6887" w:rsidRPr="00826AB6">
        <w:rPr>
          <w:rFonts w:asciiTheme="majorHAnsi" w:hAnsiTheme="majorHAnsi" w:cstheme="majorHAnsi"/>
          <w:sz w:val="26"/>
          <w:szCs w:val="26"/>
        </w:rPr>
        <w:t>he global industrial hemp market size is estimated at $</w:t>
      </w:r>
      <w:r w:rsidR="006E0CFD" w:rsidRPr="00826AB6">
        <w:rPr>
          <w:rFonts w:asciiTheme="majorHAnsi" w:hAnsiTheme="majorHAnsi" w:cstheme="majorHAnsi"/>
          <w:sz w:val="26"/>
          <w:szCs w:val="26"/>
        </w:rPr>
        <w:t>4</w:t>
      </w:r>
      <w:r w:rsidR="004C6887" w:rsidRPr="00826AB6">
        <w:rPr>
          <w:rFonts w:asciiTheme="majorHAnsi" w:hAnsiTheme="majorHAnsi" w:cstheme="majorHAnsi"/>
          <w:sz w:val="26"/>
          <w:szCs w:val="26"/>
        </w:rPr>
        <w:t>.</w:t>
      </w:r>
      <w:r w:rsidR="006E0CFD" w:rsidRPr="00826AB6">
        <w:rPr>
          <w:rFonts w:asciiTheme="majorHAnsi" w:hAnsiTheme="majorHAnsi" w:cstheme="majorHAnsi"/>
          <w:sz w:val="26"/>
          <w:szCs w:val="26"/>
        </w:rPr>
        <w:t>4</w:t>
      </w:r>
      <w:r w:rsidR="004C6887" w:rsidRPr="00826AB6">
        <w:rPr>
          <w:rFonts w:asciiTheme="majorHAnsi" w:hAnsiTheme="majorHAnsi" w:cstheme="majorHAnsi"/>
          <w:sz w:val="26"/>
          <w:szCs w:val="26"/>
        </w:rPr>
        <w:t xml:space="preserve"> billion for 201</w:t>
      </w:r>
      <w:r w:rsidR="006E0CFD" w:rsidRPr="00826AB6">
        <w:rPr>
          <w:rFonts w:asciiTheme="majorHAnsi" w:hAnsiTheme="majorHAnsi" w:cstheme="majorHAnsi"/>
          <w:sz w:val="26"/>
          <w:szCs w:val="26"/>
        </w:rPr>
        <w:t>8</w:t>
      </w:r>
      <w:r w:rsidR="004C6887" w:rsidRPr="00826AB6">
        <w:rPr>
          <w:rFonts w:asciiTheme="majorHAnsi" w:hAnsiTheme="majorHAnsi" w:cstheme="majorHAnsi"/>
          <w:sz w:val="26"/>
          <w:szCs w:val="26"/>
        </w:rPr>
        <w:t xml:space="preserve"> and is forecast to expand at a CAGR of 14.0% over the next three years</w:t>
      </w:r>
      <w:r w:rsidR="004C6887" w:rsidRPr="00826AB6">
        <w:rPr>
          <w:rStyle w:val="FootnoteReference"/>
          <w:rFonts w:asciiTheme="majorHAnsi" w:hAnsiTheme="majorHAnsi" w:cstheme="majorHAnsi"/>
          <w:sz w:val="26"/>
          <w:szCs w:val="26"/>
        </w:rPr>
        <w:footnoteReference w:id="3"/>
      </w:r>
      <w:r w:rsidR="00BD5F03" w:rsidRPr="00826AB6">
        <w:rPr>
          <w:rFonts w:asciiTheme="majorHAnsi" w:hAnsiTheme="majorHAnsi" w:cstheme="majorHAnsi"/>
          <w:sz w:val="26"/>
          <w:szCs w:val="26"/>
        </w:rPr>
        <w:t>).</w:t>
      </w:r>
      <w:r w:rsidR="004C6887" w:rsidRPr="00826AB6">
        <w:rPr>
          <w:rFonts w:asciiTheme="majorHAnsi" w:hAnsiTheme="majorHAnsi" w:cstheme="majorHAnsi"/>
          <w:sz w:val="26"/>
          <w:szCs w:val="26"/>
        </w:rPr>
        <w:t xml:space="preserve"> </w:t>
      </w:r>
    </w:p>
    <w:p w:rsidR="000A0A22" w:rsidRPr="00826AB6" w:rsidRDefault="006E0CFD" w:rsidP="00161138">
      <w:pPr>
        <w:spacing w:after="120" w:line="288" w:lineRule="auto"/>
        <w:rPr>
          <w:rFonts w:asciiTheme="majorHAnsi" w:hAnsiTheme="majorHAnsi" w:cstheme="majorHAnsi"/>
          <w:sz w:val="26"/>
          <w:szCs w:val="26"/>
        </w:rPr>
      </w:pPr>
      <w:r w:rsidRPr="00826AB6">
        <w:rPr>
          <w:rFonts w:asciiTheme="majorHAnsi" w:hAnsiTheme="majorHAnsi" w:cstheme="majorHAnsi"/>
          <w:sz w:val="26"/>
          <w:szCs w:val="26"/>
        </w:rPr>
        <w:t>Many</w:t>
      </w:r>
      <w:r w:rsidR="00D5540D" w:rsidRPr="00826AB6">
        <w:rPr>
          <w:rFonts w:asciiTheme="majorHAnsi" w:hAnsiTheme="majorHAnsi" w:cstheme="majorHAnsi"/>
          <w:sz w:val="26"/>
          <w:szCs w:val="26"/>
        </w:rPr>
        <w:t xml:space="preserve"> </w:t>
      </w:r>
      <w:r w:rsidR="00DE271D">
        <w:rPr>
          <w:rFonts w:asciiTheme="majorHAnsi" w:hAnsiTheme="majorHAnsi" w:cstheme="majorHAnsi"/>
          <w:sz w:val="26"/>
          <w:szCs w:val="26"/>
        </w:rPr>
        <w:t xml:space="preserve">hemp-based </w:t>
      </w:r>
      <w:r w:rsidR="001A3FC2" w:rsidRPr="00826AB6">
        <w:rPr>
          <w:rFonts w:asciiTheme="majorHAnsi" w:hAnsiTheme="majorHAnsi" w:cstheme="majorHAnsi"/>
          <w:sz w:val="26"/>
          <w:szCs w:val="26"/>
        </w:rPr>
        <w:t xml:space="preserve">products </w:t>
      </w:r>
      <w:r w:rsidRPr="00826AB6">
        <w:rPr>
          <w:rFonts w:asciiTheme="majorHAnsi" w:hAnsiTheme="majorHAnsi" w:cstheme="majorHAnsi"/>
          <w:sz w:val="26"/>
          <w:szCs w:val="26"/>
        </w:rPr>
        <w:t xml:space="preserve">have been </w:t>
      </w:r>
      <w:r w:rsidR="001A3FC2" w:rsidRPr="00826AB6">
        <w:rPr>
          <w:rFonts w:asciiTheme="majorHAnsi" w:hAnsiTheme="majorHAnsi" w:cstheme="majorHAnsi"/>
          <w:sz w:val="26"/>
          <w:szCs w:val="26"/>
        </w:rPr>
        <w:t xml:space="preserve">manufactured outside the U.S. </w:t>
      </w:r>
      <w:r w:rsidRPr="00826AB6">
        <w:rPr>
          <w:rFonts w:asciiTheme="majorHAnsi" w:hAnsiTheme="majorHAnsi" w:cstheme="majorHAnsi"/>
          <w:sz w:val="26"/>
          <w:szCs w:val="26"/>
        </w:rPr>
        <w:t xml:space="preserve">for decades, and </w:t>
      </w:r>
      <w:r w:rsidR="001A3FC2" w:rsidRPr="00826AB6">
        <w:rPr>
          <w:rFonts w:asciiTheme="majorHAnsi" w:hAnsiTheme="majorHAnsi" w:cstheme="majorHAnsi"/>
          <w:sz w:val="26"/>
          <w:szCs w:val="26"/>
        </w:rPr>
        <w:t xml:space="preserve">where </w:t>
      </w:r>
      <w:r w:rsidR="00DE271D">
        <w:rPr>
          <w:rFonts w:asciiTheme="majorHAnsi" w:hAnsiTheme="majorHAnsi" w:cstheme="majorHAnsi"/>
          <w:sz w:val="26"/>
          <w:szCs w:val="26"/>
        </w:rPr>
        <w:t>it</w:t>
      </w:r>
      <w:r w:rsidR="001A3FC2" w:rsidRPr="00826AB6">
        <w:rPr>
          <w:rFonts w:asciiTheme="majorHAnsi" w:hAnsiTheme="majorHAnsi" w:cstheme="majorHAnsi"/>
          <w:sz w:val="26"/>
          <w:szCs w:val="26"/>
        </w:rPr>
        <w:t xml:space="preserve"> </w:t>
      </w:r>
      <w:r w:rsidR="00BD5F03" w:rsidRPr="00826AB6">
        <w:rPr>
          <w:rFonts w:asciiTheme="majorHAnsi" w:hAnsiTheme="majorHAnsi" w:cstheme="majorHAnsi"/>
          <w:sz w:val="26"/>
          <w:szCs w:val="26"/>
        </w:rPr>
        <w:t>has always been legal</w:t>
      </w:r>
      <w:r w:rsidR="006E78C6" w:rsidRPr="00826AB6">
        <w:rPr>
          <w:rFonts w:asciiTheme="majorHAnsi" w:hAnsiTheme="majorHAnsi" w:cstheme="majorHAnsi"/>
          <w:sz w:val="26"/>
          <w:szCs w:val="26"/>
        </w:rPr>
        <w:t xml:space="preserve">, so a track-record to emulate is possible </w:t>
      </w:r>
      <w:r w:rsidRPr="00826AB6">
        <w:rPr>
          <w:rFonts w:asciiTheme="majorHAnsi" w:hAnsiTheme="majorHAnsi" w:cstheme="majorHAnsi"/>
          <w:sz w:val="26"/>
          <w:szCs w:val="26"/>
        </w:rPr>
        <w:t xml:space="preserve">which should </w:t>
      </w:r>
      <w:r w:rsidR="006E78C6" w:rsidRPr="00826AB6">
        <w:rPr>
          <w:rFonts w:asciiTheme="majorHAnsi" w:hAnsiTheme="majorHAnsi" w:cstheme="majorHAnsi"/>
          <w:sz w:val="26"/>
          <w:szCs w:val="26"/>
        </w:rPr>
        <w:t xml:space="preserve">provide much insight </w:t>
      </w:r>
      <w:r w:rsidR="00161138" w:rsidRPr="00826AB6">
        <w:rPr>
          <w:rFonts w:asciiTheme="majorHAnsi" w:hAnsiTheme="majorHAnsi" w:cstheme="majorHAnsi"/>
          <w:sz w:val="26"/>
          <w:szCs w:val="26"/>
        </w:rPr>
        <w:t>in</w:t>
      </w:r>
      <w:r w:rsidR="006E78C6" w:rsidRPr="00826AB6">
        <w:rPr>
          <w:rFonts w:asciiTheme="majorHAnsi" w:hAnsiTheme="majorHAnsi" w:cstheme="majorHAnsi"/>
          <w:sz w:val="26"/>
          <w:szCs w:val="26"/>
        </w:rPr>
        <w:t xml:space="preserve">to </w:t>
      </w:r>
      <w:r w:rsidR="00DE271D">
        <w:rPr>
          <w:rFonts w:asciiTheme="majorHAnsi" w:hAnsiTheme="majorHAnsi" w:cstheme="majorHAnsi"/>
          <w:sz w:val="26"/>
          <w:szCs w:val="26"/>
        </w:rPr>
        <w:t xml:space="preserve">the </w:t>
      </w:r>
      <w:r w:rsidR="006E78C6" w:rsidRPr="00826AB6">
        <w:rPr>
          <w:rFonts w:asciiTheme="majorHAnsi" w:hAnsiTheme="majorHAnsi" w:cstheme="majorHAnsi"/>
          <w:sz w:val="26"/>
          <w:szCs w:val="26"/>
        </w:rPr>
        <w:t>market</w:t>
      </w:r>
      <w:r w:rsidR="00DE271D">
        <w:rPr>
          <w:rFonts w:asciiTheme="majorHAnsi" w:hAnsiTheme="majorHAnsi" w:cstheme="majorHAnsi"/>
          <w:sz w:val="26"/>
          <w:szCs w:val="26"/>
        </w:rPr>
        <w:t>ing</w:t>
      </w:r>
      <w:r w:rsidR="00161138" w:rsidRPr="00826AB6">
        <w:rPr>
          <w:rFonts w:asciiTheme="majorHAnsi" w:hAnsiTheme="majorHAnsi" w:cstheme="majorHAnsi"/>
          <w:sz w:val="26"/>
          <w:szCs w:val="26"/>
        </w:rPr>
        <w:t xml:space="preserve"> parameters</w:t>
      </w:r>
      <w:r w:rsidR="00DE271D">
        <w:rPr>
          <w:rFonts w:asciiTheme="majorHAnsi" w:hAnsiTheme="majorHAnsi" w:cstheme="majorHAnsi"/>
          <w:sz w:val="26"/>
          <w:szCs w:val="26"/>
        </w:rPr>
        <w:t xml:space="preserve"> adopted here in the U.S. and Canada</w:t>
      </w:r>
      <w:r w:rsidR="00D5540D" w:rsidRPr="00826AB6">
        <w:rPr>
          <w:rFonts w:asciiTheme="majorHAnsi" w:hAnsiTheme="majorHAnsi" w:cstheme="majorHAnsi"/>
          <w:sz w:val="26"/>
          <w:szCs w:val="26"/>
        </w:rPr>
        <w:t>.</w:t>
      </w:r>
      <w:r w:rsidR="001A3FC2" w:rsidRPr="00826AB6">
        <w:rPr>
          <w:rFonts w:asciiTheme="majorHAnsi" w:hAnsiTheme="majorHAnsi" w:cstheme="majorHAnsi"/>
          <w:sz w:val="26"/>
          <w:szCs w:val="26"/>
        </w:rPr>
        <w:t xml:space="preserve"> </w:t>
      </w:r>
    </w:p>
    <w:p w:rsidR="00561099" w:rsidRPr="00826AB6" w:rsidRDefault="00B06145" w:rsidP="00D5540D">
      <w:pPr>
        <w:spacing w:after="240" w:line="288" w:lineRule="auto"/>
        <w:rPr>
          <w:rFonts w:asciiTheme="majorHAnsi" w:hAnsiTheme="majorHAnsi" w:cstheme="majorHAnsi"/>
          <w:sz w:val="26"/>
          <w:szCs w:val="26"/>
        </w:rPr>
      </w:pPr>
      <w:r w:rsidRPr="00826AB6">
        <w:rPr>
          <w:rFonts w:asciiTheme="majorHAnsi" w:hAnsiTheme="majorHAnsi" w:cstheme="majorHAnsi"/>
          <w:sz w:val="26"/>
          <w:szCs w:val="26"/>
        </w:rPr>
        <w:t>Therefore, with</w:t>
      </w:r>
      <w:r w:rsidR="00561099" w:rsidRPr="00826AB6">
        <w:rPr>
          <w:rFonts w:asciiTheme="majorHAnsi" w:hAnsiTheme="majorHAnsi" w:cstheme="majorHAnsi"/>
          <w:sz w:val="26"/>
          <w:szCs w:val="26"/>
        </w:rPr>
        <w:t xml:space="preserve"> </w:t>
      </w:r>
      <w:proofErr w:type="spellStart"/>
      <w:r w:rsidR="00561099" w:rsidRPr="00826AB6">
        <w:rPr>
          <w:rFonts w:asciiTheme="majorHAnsi" w:hAnsiTheme="majorHAnsi" w:cstheme="majorHAnsi"/>
          <w:sz w:val="26"/>
          <w:szCs w:val="26"/>
        </w:rPr>
        <w:t>Jatro’s</w:t>
      </w:r>
      <w:proofErr w:type="spellEnd"/>
      <w:r w:rsidR="00561099" w:rsidRPr="00826AB6">
        <w:rPr>
          <w:rFonts w:asciiTheme="majorHAnsi" w:hAnsiTheme="majorHAnsi" w:cstheme="majorHAnsi"/>
          <w:sz w:val="26"/>
          <w:szCs w:val="26"/>
        </w:rPr>
        <w:t xml:space="preserve"> 15-year background in converting oils into biodiesel </w:t>
      </w:r>
      <w:r w:rsidR="006E0CFD" w:rsidRPr="00826AB6">
        <w:rPr>
          <w:rFonts w:asciiTheme="majorHAnsi" w:hAnsiTheme="majorHAnsi" w:cstheme="majorHAnsi"/>
          <w:sz w:val="26"/>
          <w:szCs w:val="26"/>
        </w:rPr>
        <w:t xml:space="preserve">and </w:t>
      </w:r>
      <w:r w:rsidR="00561099" w:rsidRPr="00826AB6">
        <w:rPr>
          <w:rFonts w:asciiTheme="majorHAnsi" w:hAnsiTheme="majorHAnsi" w:cstheme="majorHAnsi"/>
          <w:sz w:val="26"/>
          <w:szCs w:val="26"/>
        </w:rPr>
        <w:t xml:space="preserve">from biomass, the Company is confident it has the technical expertise to offer significant value </w:t>
      </w:r>
      <w:r w:rsidRPr="00826AB6">
        <w:rPr>
          <w:rFonts w:asciiTheme="majorHAnsi" w:hAnsiTheme="majorHAnsi" w:cstheme="majorHAnsi"/>
          <w:sz w:val="26"/>
          <w:szCs w:val="26"/>
        </w:rPr>
        <w:t>in engineering and system operation</w:t>
      </w:r>
      <w:r w:rsidR="006E0CFD" w:rsidRPr="00826AB6">
        <w:rPr>
          <w:rFonts w:asciiTheme="majorHAnsi" w:hAnsiTheme="majorHAnsi" w:cstheme="majorHAnsi"/>
          <w:sz w:val="26"/>
          <w:szCs w:val="26"/>
        </w:rPr>
        <w:t>s</w:t>
      </w:r>
      <w:r w:rsidRPr="00826AB6">
        <w:rPr>
          <w:rFonts w:asciiTheme="majorHAnsi" w:hAnsiTheme="majorHAnsi" w:cstheme="majorHAnsi"/>
          <w:sz w:val="26"/>
          <w:szCs w:val="26"/>
        </w:rPr>
        <w:t xml:space="preserve"> </w:t>
      </w:r>
      <w:r w:rsidR="000A0A22" w:rsidRPr="00826AB6">
        <w:rPr>
          <w:rFonts w:asciiTheme="majorHAnsi" w:hAnsiTheme="majorHAnsi" w:cstheme="majorHAnsi"/>
          <w:sz w:val="26"/>
          <w:szCs w:val="26"/>
        </w:rPr>
        <w:t>for</w:t>
      </w:r>
      <w:r w:rsidR="00561099" w:rsidRPr="00826AB6">
        <w:rPr>
          <w:rFonts w:asciiTheme="majorHAnsi" w:hAnsiTheme="majorHAnsi" w:cstheme="majorHAnsi"/>
          <w:sz w:val="26"/>
          <w:szCs w:val="26"/>
        </w:rPr>
        <w:t xml:space="preserve"> this massive, emerging industry</w:t>
      </w:r>
      <w:r w:rsidR="003603AE" w:rsidRPr="00826AB6">
        <w:rPr>
          <w:rFonts w:asciiTheme="majorHAnsi" w:hAnsiTheme="majorHAnsi" w:cstheme="majorHAnsi"/>
          <w:sz w:val="26"/>
          <w:szCs w:val="26"/>
        </w:rPr>
        <w:t xml:space="preserve">. </w:t>
      </w:r>
    </w:p>
    <w:p w:rsidR="00561099" w:rsidRPr="00826AB6" w:rsidRDefault="00561099" w:rsidP="00561099">
      <w:pPr>
        <w:spacing w:after="0" w:line="288" w:lineRule="auto"/>
        <w:rPr>
          <w:rFonts w:asciiTheme="majorHAnsi" w:hAnsiTheme="majorHAnsi" w:cstheme="majorHAnsi"/>
          <w:b/>
          <w:color w:val="2F5496" w:themeColor="accent1" w:themeShade="BF"/>
          <w:sz w:val="26"/>
          <w:szCs w:val="26"/>
        </w:rPr>
      </w:pPr>
      <w:r w:rsidRPr="00826AB6">
        <w:rPr>
          <w:rFonts w:asciiTheme="majorHAnsi" w:hAnsiTheme="majorHAnsi" w:cstheme="majorHAnsi"/>
          <w:b/>
          <w:color w:val="2F5496" w:themeColor="accent1" w:themeShade="BF"/>
          <w:sz w:val="26"/>
          <w:szCs w:val="26"/>
        </w:rPr>
        <w:t>Funding/Use of Proceeds</w:t>
      </w:r>
    </w:p>
    <w:p w:rsidR="000A0A22" w:rsidRPr="00826AB6" w:rsidRDefault="006A7285" w:rsidP="00D5540D">
      <w:pPr>
        <w:spacing w:after="120" w:line="288" w:lineRule="auto"/>
        <w:rPr>
          <w:rFonts w:asciiTheme="majorHAnsi" w:hAnsiTheme="majorHAnsi" w:cstheme="majorHAnsi"/>
          <w:color w:val="000000"/>
          <w:sz w:val="26"/>
          <w:szCs w:val="26"/>
          <w:lang w:val="en"/>
        </w:rPr>
      </w:pPr>
      <w:proofErr w:type="spellStart"/>
      <w:r w:rsidRPr="00826AB6">
        <w:rPr>
          <w:rFonts w:asciiTheme="majorHAnsi" w:hAnsiTheme="majorHAnsi" w:cstheme="majorHAnsi"/>
          <w:color w:val="000000"/>
          <w:sz w:val="26"/>
          <w:szCs w:val="26"/>
          <w:lang w:val="en"/>
        </w:rPr>
        <w:t>Jatro</w:t>
      </w:r>
      <w:proofErr w:type="spellEnd"/>
      <w:r w:rsidR="001A3FC2" w:rsidRPr="00826AB6">
        <w:rPr>
          <w:rFonts w:asciiTheme="majorHAnsi" w:hAnsiTheme="majorHAnsi" w:cstheme="majorHAnsi"/>
          <w:color w:val="000000"/>
          <w:sz w:val="26"/>
          <w:szCs w:val="26"/>
          <w:lang w:val="en"/>
        </w:rPr>
        <w:t xml:space="preserve"> is seeking a partner to come in for approximately $</w:t>
      </w:r>
      <w:r w:rsidR="00D5540D" w:rsidRPr="00826AB6">
        <w:rPr>
          <w:rFonts w:asciiTheme="majorHAnsi" w:hAnsiTheme="majorHAnsi" w:cstheme="majorHAnsi"/>
          <w:color w:val="000000"/>
          <w:sz w:val="26"/>
          <w:szCs w:val="26"/>
          <w:lang w:val="en"/>
        </w:rPr>
        <w:t>75</w:t>
      </w:r>
      <w:r w:rsidR="001A3FC2" w:rsidRPr="00826AB6">
        <w:rPr>
          <w:rFonts w:asciiTheme="majorHAnsi" w:hAnsiTheme="majorHAnsi" w:cstheme="majorHAnsi"/>
          <w:color w:val="000000"/>
          <w:sz w:val="26"/>
          <w:szCs w:val="26"/>
          <w:lang w:val="en"/>
        </w:rPr>
        <w:t xml:space="preserve">0k </w:t>
      </w:r>
      <w:r w:rsidRPr="00826AB6">
        <w:rPr>
          <w:rFonts w:asciiTheme="majorHAnsi" w:hAnsiTheme="majorHAnsi" w:cstheme="majorHAnsi"/>
          <w:color w:val="000000"/>
          <w:sz w:val="26"/>
          <w:szCs w:val="26"/>
          <w:lang w:val="en"/>
        </w:rPr>
        <w:t xml:space="preserve">in stages </w:t>
      </w:r>
      <w:r w:rsidR="001A3FC2" w:rsidRPr="00826AB6">
        <w:rPr>
          <w:rFonts w:asciiTheme="majorHAnsi" w:hAnsiTheme="majorHAnsi" w:cstheme="majorHAnsi"/>
          <w:color w:val="000000"/>
          <w:sz w:val="26"/>
          <w:szCs w:val="26"/>
          <w:lang w:val="en"/>
        </w:rPr>
        <w:t xml:space="preserve">which will be used for plant </w:t>
      </w:r>
      <w:r w:rsidR="009E02CF" w:rsidRPr="00826AB6">
        <w:rPr>
          <w:rFonts w:asciiTheme="majorHAnsi" w:hAnsiTheme="majorHAnsi" w:cstheme="majorHAnsi"/>
          <w:color w:val="000000"/>
          <w:sz w:val="26"/>
          <w:szCs w:val="26"/>
          <w:lang w:val="en"/>
        </w:rPr>
        <w:t xml:space="preserve">product development, </w:t>
      </w:r>
      <w:r w:rsidR="000A0A22" w:rsidRPr="00826AB6">
        <w:rPr>
          <w:rFonts w:asciiTheme="majorHAnsi" w:hAnsiTheme="majorHAnsi" w:cstheme="majorHAnsi"/>
          <w:color w:val="000000"/>
          <w:sz w:val="26"/>
          <w:szCs w:val="26"/>
          <w:lang w:val="en"/>
        </w:rPr>
        <w:t xml:space="preserve">equipment, inventory and working capital. </w:t>
      </w:r>
    </w:p>
    <w:p w:rsidR="009E02CF" w:rsidRPr="00826AB6" w:rsidRDefault="000A0A22" w:rsidP="00D5540D">
      <w:pPr>
        <w:spacing w:after="120" w:line="288" w:lineRule="auto"/>
        <w:rPr>
          <w:rFonts w:asciiTheme="majorHAnsi" w:hAnsiTheme="majorHAnsi" w:cstheme="majorHAnsi"/>
          <w:color w:val="000000"/>
          <w:sz w:val="26"/>
          <w:szCs w:val="26"/>
          <w:lang w:val="en"/>
        </w:rPr>
      </w:pPr>
      <w:r w:rsidRPr="00826AB6">
        <w:rPr>
          <w:rFonts w:asciiTheme="majorHAnsi" w:hAnsiTheme="majorHAnsi" w:cstheme="majorHAnsi"/>
          <w:color w:val="000000"/>
          <w:sz w:val="26"/>
          <w:szCs w:val="26"/>
          <w:lang w:val="en"/>
        </w:rPr>
        <w:lastRenderedPageBreak/>
        <w:t xml:space="preserve">The company is now </w:t>
      </w:r>
      <w:r w:rsidR="009E02CF" w:rsidRPr="00826AB6">
        <w:rPr>
          <w:rFonts w:asciiTheme="majorHAnsi" w:hAnsiTheme="majorHAnsi" w:cstheme="majorHAnsi"/>
          <w:color w:val="000000"/>
          <w:sz w:val="26"/>
          <w:szCs w:val="26"/>
          <w:lang w:val="en"/>
        </w:rPr>
        <w:t xml:space="preserve">transforming </w:t>
      </w:r>
      <w:r w:rsidRPr="00826AB6">
        <w:rPr>
          <w:rFonts w:asciiTheme="majorHAnsi" w:hAnsiTheme="majorHAnsi" w:cstheme="majorHAnsi"/>
          <w:color w:val="000000"/>
          <w:sz w:val="26"/>
          <w:szCs w:val="26"/>
          <w:lang w:val="en"/>
        </w:rPr>
        <w:t>a modified scaled</w:t>
      </w:r>
      <w:r w:rsidR="006A7285" w:rsidRPr="00826AB6">
        <w:rPr>
          <w:rFonts w:asciiTheme="majorHAnsi" w:hAnsiTheme="majorHAnsi" w:cstheme="majorHAnsi"/>
          <w:color w:val="000000"/>
          <w:sz w:val="26"/>
          <w:szCs w:val="26"/>
          <w:lang w:val="en"/>
        </w:rPr>
        <w:t>-up</w:t>
      </w:r>
      <w:r w:rsidRPr="00826AB6">
        <w:rPr>
          <w:rFonts w:asciiTheme="majorHAnsi" w:hAnsiTheme="majorHAnsi" w:cstheme="majorHAnsi"/>
          <w:color w:val="000000"/>
          <w:sz w:val="26"/>
          <w:szCs w:val="26"/>
          <w:lang w:val="en"/>
        </w:rPr>
        <w:t xml:space="preserve"> version of its bench-top design to become a fully operational unit capable </w:t>
      </w:r>
      <w:r w:rsidR="009E02CF" w:rsidRPr="00826AB6">
        <w:rPr>
          <w:rFonts w:asciiTheme="majorHAnsi" w:hAnsiTheme="majorHAnsi" w:cstheme="majorHAnsi"/>
          <w:color w:val="000000"/>
          <w:sz w:val="26"/>
          <w:szCs w:val="26"/>
          <w:lang w:val="en"/>
        </w:rPr>
        <w:t>by</w:t>
      </w:r>
      <w:r w:rsidRPr="00826AB6">
        <w:rPr>
          <w:rFonts w:asciiTheme="majorHAnsi" w:hAnsiTheme="majorHAnsi" w:cstheme="majorHAnsi"/>
          <w:color w:val="000000"/>
          <w:sz w:val="26"/>
          <w:szCs w:val="26"/>
          <w:lang w:val="en"/>
        </w:rPr>
        <w:t xml:space="preserve"> extracting between 7 to 10 </w:t>
      </w:r>
      <w:proofErr w:type="spellStart"/>
      <w:r w:rsidRPr="00826AB6">
        <w:rPr>
          <w:rFonts w:asciiTheme="majorHAnsi" w:hAnsiTheme="majorHAnsi" w:cstheme="majorHAnsi"/>
          <w:color w:val="000000"/>
          <w:sz w:val="26"/>
          <w:szCs w:val="26"/>
          <w:lang w:val="en"/>
        </w:rPr>
        <w:t>lbs</w:t>
      </w:r>
      <w:proofErr w:type="spellEnd"/>
      <w:r w:rsidRPr="00826AB6">
        <w:rPr>
          <w:rFonts w:asciiTheme="majorHAnsi" w:hAnsiTheme="majorHAnsi" w:cstheme="majorHAnsi"/>
          <w:color w:val="000000"/>
          <w:sz w:val="26"/>
          <w:szCs w:val="26"/>
          <w:lang w:val="en"/>
        </w:rPr>
        <w:t xml:space="preserve"> (4,450 grams) per day from 100 </w:t>
      </w:r>
      <w:proofErr w:type="spellStart"/>
      <w:r w:rsidRPr="00826AB6">
        <w:rPr>
          <w:rFonts w:asciiTheme="majorHAnsi" w:hAnsiTheme="majorHAnsi" w:cstheme="majorHAnsi"/>
          <w:color w:val="000000"/>
          <w:sz w:val="26"/>
          <w:szCs w:val="26"/>
          <w:lang w:val="en"/>
        </w:rPr>
        <w:t>lbs</w:t>
      </w:r>
      <w:proofErr w:type="spellEnd"/>
      <w:r w:rsidRPr="00826AB6">
        <w:rPr>
          <w:rFonts w:asciiTheme="majorHAnsi" w:hAnsiTheme="majorHAnsi" w:cstheme="majorHAnsi"/>
          <w:color w:val="000000"/>
          <w:sz w:val="26"/>
          <w:szCs w:val="26"/>
          <w:lang w:val="en"/>
        </w:rPr>
        <w:t xml:space="preserve"> of hemp. </w:t>
      </w:r>
    </w:p>
    <w:p w:rsidR="000A0A22" w:rsidRPr="00826AB6" w:rsidRDefault="009E02CF" w:rsidP="009E02CF">
      <w:pPr>
        <w:spacing w:after="240" w:line="288" w:lineRule="auto"/>
        <w:rPr>
          <w:rFonts w:asciiTheme="majorHAnsi" w:hAnsiTheme="majorHAnsi" w:cstheme="majorHAnsi"/>
          <w:color w:val="000000"/>
          <w:sz w:val="26"/>
          <w:szCs w:val="26"/>
          <w:lang w:val="en"/>
        </w:rPr>
      </w:pPr>
      <w:r w:rsidRPr="00826AB6">
        <w:rPr>
          <w:rFonts w:asciiTheme="majorHAnsi" w:hAnsiTheme="majorHAnsi" w:cstheme="majorHAnsi"/>
          <w:color w:val="000000"/>
          <w:sz w:val="26"/>
          <w:szCs w:val="26"/>
          <w:lang w:val="en"/>
        </w:rPr>
        <w:t>However, w</w:t>
      </w:r>
      <w:r w:rsidR="000A0A22" w:rsidRPr="00826AB6">
        <w:rPr>
          <w:rFonts w:asciiTheme="majorHAnsi" w:hAnsiTheme="majorHAnsi" w:cstheme="majorHAnsi"/>
          <w:color w:val="000000"/>
          <w:sz w:val="26"/>
          <w:szCs w:val="26"/>
          <w:lang w:val="en"/>
        </w:rPr>
        <w:t>hile this initial unit will use an industry standard ethanol and CO₂ process</w:t>
      </w:r>
      <w:r w:rsidR="006A7285" w:rsidRPr="00826AB6">
        <w:rPr>
          <w:rFonts w:asciiTheme="majorHAnsi" w:hAnsiTheme="majorHAnsi" w:cstheme="majorHAnsi"/>
          <w:color w:val="000000"/>
          <w:sz w:val="26"/>
          <w:szCs w:val="26"/>
          <w:lang w:val="en"/>
        </w:rPr>
        <w:t>, it will only</w:t>
      </w:r>
      <w:r w:rsidR="00D1694B" w:rsidRPr="00826AB6">
        <w:rPr>
          <w:rFonts w:asciiTheme="majorHAnsi" w:hAnsiTheme="majorHAnsi" w:cstheme="majorHAnsi"/>
          <w:color w:val="000000"/>
          <w:sz w:val="26"/>
          <w:szCs w:val="26"/>
          <w:lang w:val="en"/>
        </w:rPr>
        <w:t xml:space="preserve"> be</w:t>
      </w:r>
      <w:r w:rsidR="006A7285" w:rsidRPr="00826AB6">
        <w:rPr>
          <w:rFonts w:asciiTheme="majorHAnsi" w:hAnsiTheme="majorHAnsi" w:cstheme="majorHAnsi"/>
          <w:color w:val="000000"/>
          <w:sz w:val="26"/>
          <w:szCs w:val="26"/>
          <w:lang w:val="en"/>
        </w:rPr>
        <w:t xml:space="preserve"> </w:t>
      </w:r>
      <w:r w:rsidR="00D1694B" w:rsidRPr="00826AB6">
        <w:rPr>
          <w:rFonts w:asciiTheme="majorHAnsi" w:hAnsiTheme="majorHAnsi" w:cstheme="majorHAnsi"/>
          <w:color w:val="000000"/>
          <w:sz w:val="26"/>
          <w:szCs w:val="26"/>
          <w:lang w:val="en"/>
        </w:rPr>
        <w:t>for</w:t>
      </w:r>
      <w:r w:rsidR="006A7285" w:rsidRPr="00826AB6">
        <w:rPr>
          <w:rFonts w:asciiTheme="majorHAnsi" w:hAnsiTheme="majorHAnsi" w:cstheme="majorHAnsi"/>
          <w:color w:val="000000"/>
          <w:sz w:val="26"/>
          <w:szCs w:val="26"/>
          <w:lang w:val="en"/>
        </w:rPr>
        <w:t xml:space="preserve"> in-house</w:t>
      </w:r>
      <w:r w:rsidR="00D1694B" w:rsidRPr="00826AB6">
        <w:rPr>
          <w:rFonts w:asciiTheme="majorHAnsi" w:hAnsiTheme="majorHAnsi" w:cstheme="majorHAnsi"/>
          <w:color w:val="000000"/>
          <w:sz w:val="26"/>
          <w:szCs w:val="26"/>
          <w:lang w:val="en"/>
        </w:rPr>
        <w:t xml:space="preserve"> use</w:t>
      </w:r>
      <w:r w:rsidRPr="00826AB6">
        <w:rPr>
          <w:rFonts w:asciiTheme="majorHAnsi" w:hAnsiTheme="majorHAnsi" w:cstheme="majorHAnsi"/>
          <w:color w:val="000000"/>
          <w:sz w:val="26"/>
          <w:szCs w:val="26"/>
          <w:lang w:val="en"/>
        </w:rPr>
        <w:t xml:space="preserve"> </w:t>
      </w:r>
      <w:r w:rsidR="00826AB6" w:rsidRPr="00826AB6">
        <w:rPr>
          <w:rFonts w:asciiTheme="majorHAnsi" w:hAnsiTheme="majorHAnsi" w:cstheme="majorHAnsi"/>
          <w:color w:val="000000"/>
          <w:sz w:val="26"/>
          <w:szCs w:val="26"/>
          <w:lang w:val="en"/>
        </w:rPr>
        <w:t xml:space="preserve">and </w:t>
      </w:r>
      <w:r w:rsidRPr="00826AB6">
        <w:rPr>
          <w:rFonts w:asciiTheme="majorHAnsi" w:hAnsiTheme="majorHAnsi" w:cstheme="majorHAnsi"/>
          <w:color w:val="000000"/>
          <w:sz w:val="26"/>
          <w:szCs w:val="26"/>
          <w:lang w:val="en"/>
        </w:rPr>
        <w:t>temporarily</w:t>
      </w:r>
      <w:r w:rsidR="002444B8" w:rsidRPr="00826AB6">
        <w:rPr>
          <w:rFonts w:asciiTheme="majorHAnsi" w:hAnsiTheme="majorHAnsi" w:cstheme="majorHAnsi"/>
          <w:color w:val="000000"/>
          <w:sz w:val="26"/>
          <w:szCs w:val="26"/>
          <w:lang w:val="en"/>
        </w:rPr>
        <w:t xml:space="preserve">. </w:t>
      </w:r>
      <w:r w:rsidRPr="00826AB6">
        <w:rPr>
          <w:rFonts w:asciiTheme="majorHAnsi" w:hAnsiTheme="majorHAnsi" w:cstheme="majorHAnsi"/>
          <w:color w:val="000000"/>
          <w:sz w:val="26"/>
          <w:szCs w:val="26"/>
          <w:lang w:val="en"/>
        </w:rPr>
        <w:t>That</w:t>
      </w:r>
      <w:r w:rsidR="006A7285" w:rsidRPr="00826AB6">
        <w:rPr>
          <w:rFonts w:asciiTheme="majorHAnsi" w:hAnsiTheme="majorHAnsi" w:cstheme="majorHAnsi"/>
          <w:color w:val="000000"/>
          <w:sz w:val="26"/>
          <w:szCs w:val="26"/>
          <w:lang w:val="en"/>
        </w:rPr>
        <w:t xml:space="preserve"> once the market for larger throughput begins</w:t>
      </w:r>
      <w:r w:rsidR="00D1694B" w:rsidRPr="00826AB6">
        <w:rPr>
          <w:rFonts w:asciiTheme="majorHAnsi" w:hAnsiTheme="majorHAnsi" w:cstheme="majorHAnsi"/>
          <w:color w:val="000000"/>
          <w:sz w:val="26"/>
          <w:szCs w:val="26"/>
          <w:lang w:val="en"/>
        </w:rPr>
        <w:t xml:space="preserve"> (about &gt;1,000 </w:t>
      </w:r>
      <w:proofErr w:type="spellStart"/>
      <w:r w:rsidR="00D1694B" w:rsidRPr="00826AB6">
        <w:rPr>
          <w:rFonts w:asciiTheme="majorHAnsi" w:hAnsiTheme="majorHAnsi" w:cstheme="majorHAnsi"/>
          <w:color w:val="000000"/>
          <w:sz w:val="26"/>
          <w:szCs w:val="26"/>
          <w:lang w:val="en"/>
        </w:rPr>
        <w:t>lbs</w:t>
      </w:r>
      <w:proofErr w:type="spellEnd"/>
      <w:r w:rsidR="00D1694B" w:rsidRPr="00826AB6">
        <w:rPr>
          <w:rFonts w:asciiTheme="majorHAnsi" w:hAnsiTheme="majorHAnsi" w:cstheme="majorHAnsi"/>
          <w:color w:val="000000"/>
          <w:sz w:val="26"/>
          <w:szCs w:val="26"/>
          <w:lang w:val="en"/>
        </w:rPr>
        <w:t>/day)</w:t>
      </w:r>
      <w:r w:rsidR="006A7285" w:rsidRPr="00826AB6">
        <w:rPr>
          <w:rFonts w:asciiTheme="majorHAnsi" w:hAnsiTheme="majorHAnsi" w:cstheme="majorHAnsi"/>
          <w:color w:val="000000"/>
          <w:sz w:val="26"/>
          <w:szCs w:val="26"/>
          <w:lang w:val="en"/>
        </w:rPr>
        <w:t xml:space="preserve">, the company will offer </w:t>
      </w:r>
      <w:r w:rsidR="002444B8" w:rsidRPr="00826AB6">
        <w:rPr>
          <w:rFonts w:asciiTheme="majorHAnsi" w:hAnsiTheme="majorHAnsi" w:cstheme="majorHAnsi"/>
          <w:color w:val="000000"/>
          <w:sz w:val="26"/>
          <w:szCs w:val="26"/>
          <w:lang w:val="en"/>
        </w:rPr>
        <w:t>its</w:t>
      </w:r>
      <w:r w:rsidR="006A7285" w:rsidRPr="00826AB6">
        <w:rPr>
          <w:rFonts w:asciiTheme="majorHAnsi" w:hAnsiTheme="majorHAnsi" w:cstheme="majorHAnsi"/>
          <w:color w:val="000000"/>
          <w:sz w:val="26"/>
          <w:szCs w:val="26"/>
          <w:lang w:val="en"/>
        </w:rPr>
        <w:t xml:space="preserve"> </w:t>
      </w:r>
      <w:r w:rsidRPr="00826AB6">
        <w:rPr>
          <w:rFonts w:asciiTheme="majorHAnsi" w:hAnsiTheme="majorHAnsi" w:cstheme="majorHAnsi"/>
          <w:color w:val="000000"/>
          <w:sz w:val="26"/>
          <w:szCs w:val="26"/>
          <w:lang w:val="en"/>
        </w:rPr>
        <w:t>own original</w:t>
      </w:r>
      <w:r w:rsidR="006A7285" w:rsidRPr="00826AB6">
        <w:rPr>
          <w:rFonts w:asciiTheme="majorHAnsi" w:hAnsiTheme="majorHAnsi" w:cstheme="majorHAnsi"/>
          <w:color w:val="000000"/>
          <w:sz w:val="26"/>
          <w:szCs w:val="26"/>
          <w:lang w:val="en"/>
        </w:rPr>
        <w:t xml:space="preserve"> process that is easier to manage and </w:t>
      </w:r>
      <w:r w:rsidR="00D1694B" w:rsidRPr="00826AB6">
        <w:rPr>
          <w:rFonts w:asciiTheme="majorHAnsi" w:hAnsiTheme="majorHAnsi" w:cstheme="majorHAnsi"/>
          <w:color w:val="000000"/>
          <w:sz w:val="26"/>
          <w:szCs w:val="26"/>
          <w:lang w:val="en"/>
        </w:rPr>
        <w:t xml:space="preserve">with a </w:t>
      </w:r>
      <w:r w:rsidR="006A7285" w:rsidRPr="00826AB6">
        <w:rPr>
          <w:rFonts w:asciiTheme="majorHAnsi" w:hAnsiTheme="majorHAnsi" w:cstheme="majorHAnsi"/>
          <w:color w:val="000000"/>
          <w:sz w:val="26"/>
          <w:szCs w:val="26"/>
          <w:lang w:val="en"/>
        </w:rPr>
        <w:t xml:space="preserve">25% to 30% lower </w:t>
      </w:r>
      <w:r w:rsidR="00D1694B" w:rsidRPr="00826AB6">
        <w:rPr>
          <w:rFonts w:asciiTheme="majorHAnsi" w:hAnsiTheme="majorHAnsi" w:cstheme="majorHAnsi"/>
          <w:color w:val="000000"/>
          <w:sz w:val="26"/>
          <w:szCs w:val="26"/>
          <w:lang w:val="en"/>
        </w:rPr>
        <w:t>cost in</w:t>
      </w:r>
      <w:r w:rsidR="006A7285" w:rsidRPr="00826AB6">
        <w:rPr>
          <w:rFonts w:asciiTheme="majorHAnsi" w:hAnsiTheme="majorHAnsi" w:cstheme="majorHAnsi"/>
          <w:color w:val="000000"/>
          <w:sz w:val="26"/>
          <w:szCs w:val="26"/>
          <w:lang w:val="en"/>
        </w:rPr>
        <w:t xml:space="preserve"> chemical</w:t>
      </w:r>
      <w:r w:rsidR="002444B8" w:rsidRPr="00826AB6">
        <w:rPr>
          <w:rFonts w:asciiTheme="majorHAnsi" w:hAnsiTheme="majorHAnsi" w:cstheme="majorHAnsi"/>
          <w:color w:val="000000"/>
          <w:sz w:val="26"/>
          <w:szCs w:val="26"/>
          <w:lang w:val="en"/>
        </w:rPr>
        <w:t>s</w:t>
      </w:r>
      <w:r w:rsidRPr="00826AB6">
        <w:rPr>
          <w:rFonts w:asciiTheme="majorHAnsi" w:hAnsiTheme="majorHAnsi" w:cstheme="majorHAnsi"/>
          <w:color w:val="000000"/>
          <w:sz w:val="26"/>
          <w:szCs w:val="26"/>
          <w:lang w:val="en"/>
        </w:rPr>
        <w:t xml:space="preserve"> when compared to other units currently emerging in the industry.</w:t>
      </w:r>
      <w:r w:rsidR="00D1694B" w:rsidRPr="00826AB6">
        <w:rPr>
          <w:rFonts w:asciiTheme="majorHAnsi" w:hAnsiTheme="majorHAnsi" w:cstheme="majorHAnsi"/>
          <w:color w:val="000000"/>
          <w:sz w:val="26"/>
          <w:szCs w:val="26"/>
          <w:lang w:val="en"/>
        </w:rPr>
        <w:t xml:space="preserve"> </w:t>
      </w:r>
      <w:r w:rsidR="006A7285" w:rsidRPr="00826AB6">
        <w:rPr>
          <w:rFonts w:asciiTheme="majorHAnsi" w:hAnsiTheme="majorHAnsi" w:cstheme="majorHAnsi"/>
          <w:color w:val="000000"/>
          <w:sz w:val="26"/>
          <w:szCs w:val="26"/>
          <w:lang w:val="en"/>
        </w:rPr>
        <w:t xml:space="preserve"> </w:t>
      </w:r>
    </w:p>
    <w:p w:rsidR="00596E36" w:rsidRPr="00826AB6" w:rsidRDefault="00C212E6" w:rsidP="00596E36">
      <w:pPr>
        <w:spacing w:after="0" w:line="312" w:lineRule="auto"/>
        <w:rPr>
          <w:rFonts w:cstheme="minorHAnsi"/>
          <w:b/>
          <w:color w:val="2F5496" w:themeColor="accent1" w:themeShade="BF"/>
          <w:sz w:val="26"/>
          <w:szCs w:val="26"/>
        </w:rPr>
      </w:pPr>
      <w:r w:rsidRPr="00826AB6">
        <w:rPr>
          <w:rFonts w:cstheme="minorHAnsi"/>
          <w:b/>
          <w:color w:val="2F5496" w:themeColor="accent1" w:themeShade="BF"/>
          <w:sz w:val="26"/>
          <w:szCs w:val="26"/>
        </w:rPr>
        <w:t>Industry Background</w:t>
      </w:r>
    </w:p>
    <w:p w:rsidR="00705628" w:rsidRPr="00A43732" w:rsidRDefault="00705628" w:rsidP="00F34A98">
      <w:pPr>
        <w:spacing w:after="120" w:line="288" w:lineRule="auto"/>
        <w:rPr>
          <w:rFonts w:asciiTheme="majorHAnsi" w:hAnsiTheme="majorHAnsi" w:cstheme="majorHAnsi"/>
          <w:sz w:val="26"/>
          <w:szCs w:val="26"/>
        </w:rPr>
      </w:pPr>
      <w:r w:rsidRPr="00A43732">
        <w:rPr>
          <w:rFonts w:asciiTheme="majorHAnsi" w:hAnsiTheme="majorHAnsi" w:cstheme="majorHAnsi"/>
          <w:sz w:val="26"/>
          <w:szCs w:val="26"/>
        </w:rPr>
        <w:t>The</w:t>
      </w:r>
      <w:r w:rsidR="00F34A98" w:rsidRPr="00A43732">
        <w:rPr>
          <w:rFonts w:asciiTheme="majorHAnsi" w:hAnsiTheme="majorHAnsi" w:cstheme="majorHAnsi"/>
          <w:sz w:val="26"/>
          <w:szCs w:val="26"/>
        </w:rPr>
        <w:t xml:space="preserve"> </w:t>
      </w:r>
      <w:r w:rsidR="00F63414" w:rsidRPr="00A43732">
        <w:rPr>
          <w:rFonts w:asciiTheme="majorHAnsi" w:hAnsiTheme="majorHAnsi" w:cstheme="majorHAnsi"/>
          <w:sz w:val="26"/>
          <w:szCs w:val="26"/>
        </w:rPr>
        <w:t xml:space="preserve">new </w:t>
      </w:r>
      <w:r w:rsidR="009E02CF" w:rsidRPr="00A43732">
        <w:rPr>
          <w:rFonts w:asciiTheme="majorHAnsi" w:hAnsiTheme="majorHAnsi" w:cstheme="majorHAnsi"/>
          <w:sz w:val="26"/>
          <w:szCs w:val="26"/>
        </w:rPr>
        <w:t xml:space="preserve">Farm Bill </w:t>
      </w:r>
      <w:r w:rsidR="00F63414" w:rsidRPr="00A43732">
        <w:rPr>
          <w:rFonts w:asciiTheme="majorHAnsi" w:hAnsiTheme="majorHAnsi" w:cstheme="majorHAnsi"/>
          <w:sz w:val="26"/>
          <w:szCs w:val="26"/>
        </w:rPr>
        <w:t xml:space="preserve">law has overnight boosted the </w:t>
      </w:r>
      <w:r w:rsidR="00F34A98" w:rsidRPr="00A43732">
        <w:rPr>
          <w:rFonts w:asciiTheme="majorHAnsi" w:hAnsiTheme="majorHAnsi" w:cstheme="majorHAnsi"/>
          <w:sz w:val="26"/>
          <w:szCs w:val="26"/>
        </w:rPr>
        <w:t>hemp industr</w:t>
      </w:r>
      <w:r w:rsidR="009E02CF" w:rsidRPr="00A43732">
        <w:rPr>
          <w:rFonts w:asciiTheme="majorHAnsi" w:hAnsiTheme="majorHAnsi" w:cstheme="majorHAnsi"/>
          <w:sz w:val="26"/>
          <w:szCs w:val="26"/>
        </w:rPr>
        <w:t xml:space="preserve">y </w:t>
      </w:r>
      <w:r w:rsidR="00A43732" w:rsidRPr="00A43732">
        <w:rPr>
          <w:rFonts w:asciiTheme="majorHAnsi" w:hAnsiTheme="majorHAnsi" w:cstheme="majorHAnsi"/>
          <w:sz w:val="26"/>
          <w:szCs w:val="26"/>
        </w:rPr>
        <w:t xml:space="preserve">almost </w:t>
      </w:r>
      <w:r w:rsidR="009E02CF" w:rsidRPr="00A43732">
        <w:rPr>
          <w:rFonts w:asciiTheme="majorHAnsi" w:hAnsiTheme="majorHAnsi" w:cstheme="majorHAnsi"/>
          <w:sz w:val="26"/>
          <w:szCs w:val="26"/>
        </w:rPr>
        <w:t>like magic! H</w:t>
      </w:r>
      <w:r w:rsidR="0091576D" w:rsidRPr="00A43732">
        <w:rPr>
          <w:rFonts w:asciiTheme="majorHAnsi" w:hAnsiTheme="majorHAnsi" w:cstheme="majorHAnsi"/>
          <w:sz w:val="26"/>
          <w:szCs w:val="26"/>
        </w:rPr>
        <w:t xml:space="preserve">owever, </w:t>
      </w:r>
      <w:r w:rsidR="00F34A98" w:rsidRPr="00A43732">
        <w:rPr>
          <w:rFonts w:asciiTheme="majorHAnsi" w:hAnsiTheme="majorHAnsi" w:cstheme="majorHAnsi"/>
          <w:sz w:val="26"/>
          <w:szCs w:val="26"/>
        </w:rPr>
        <w:t xml:space="preserve">producers and processors are </w:t>
      </w:r>
      <w:r w:rsidR="0091576D" w:rsidRPr="00A43732">
        <w:rPr>
          <w:rFonts w:asciiTheme="majorHAnsi" w:hAnsiTheme="majorHAnsi" w:cstheme="majorHAnsi"/>
          <w:sz w:val="26"/>
          <w:szCs w:val="26"/>
        </w:rPr>
        <w:t>already realizing</w:t>
      </w:r>
      <w:r w:rsidR="00F34A98" w:rsidRPr="00A43732">
        <w:rPr>
          <w:rFonts w:asciiTheme="majorHAnsi" w:hAnsiTheme="majorHAnsi" w:cstheme="majorHAnsi"/>
          <w:sz w:val="26"/>
          <w:szCs w:val="26"/>
        </w:rPr>
        <w:t xml:space="preserve"> a </w:t>
      </w:r>
      <w:r w:rsidR="0091576D" w:rsidRPr="00A43732">
        <w:rPr>
          <w:rFonts w:asciiTheme="majorHAnsi" w:hAnsiTheme="majorHAnsi" w:cstheme="majorHAnsi"/>
          <w:sz w:val="26"/>
          <w:szCs w:val="26"/>
        </w:rPr>
        <w:t>fast</w:t>
      </w:r>
      <w:r w:rsidR="00F34A98" w:rsidRPr="00A43732">
        <w:rPr>
          <w:rFonts w:asciiTheme="majorHAnsi" w:hAnsiTheme="majorHAnsi" w:cstheme="majorHAnsi"/>
          <w:sz w:val="26"/>
          <w:szCs w:val="26"/>
        </w:rPr>
        <w:t>-growing demand for high quality THC and CBD oil</w:t>
      </w:r>
      <w:r w:rsidRPr="00A43732">
        <w:rPr>
          <w:rFonts w:asciiTheme="majorHAnsi" w:hAnsiTheme="majorHAnsi" w:cstheme="majorHAnsi"/>
          <w:sz w:val="26"/>
          <w:szCs w:val="26"/>
        </w:rPr>
        <w:t>s</w:t>
      </w:r>
      <w:r w:rsidR="00F34A98" w:rsidRPr="00A43732">
        <w:rPr>
          <w:rFonts w:asciiTheme="majorHAnsi" w:hAnsiTheme="majorHAnsi" w:cstheme="majorHAnsi"/>
          <w:sz w:val="26"/>
          <w:szCs w:val="26"/>
        </w:rPr>
        <w:t xml:space="preserve"> (including full spectrum, isolate, distillate and crystalline iterations</w:t>
      </w:r>
      <w:r w:rsidRPr="00A43732">
        <w:rPr>
          <w:rStyle w:val="FootnoteReference"/>
          <w:rFonts w:asciiTheme="majorHAnsi" w:hAnsiTheme="majorHAnsi" w:cstheme="majorHAnsi"/>
          <w:sz w:val="26"/>
          <w:szCs w:val="26"/>
        </w:rPr>
        <w:footnoteReference w:id="4"/>
      </w:r>
      <w:r w:rsidR="00F34A98" w:rsidRPr="00A43732">
        <w:rPr>
          <w:rFonts w:asciiTheme="majorHAnsi" w:hAnsiTheme="majorHAnsi" w:cstheme="majorHAnsi"/>
          <w:sz w:val="26"/>
          <w:szCs w:val="26"/>
        </w:rPr>
        <w:t>)</w:t>
      </w:r>
      <w:r w:rsidRPr="00A43732">
        <w:rPr>
          <w:rFonts w:asciiTheme="majorHAnsi" w:hAnsiTheme="majorHAnsi" w:cstheme="majorHAnsi"/>
          <w:sz w:val="26"/>
          <w:szCs w:val="26"/>
        </w:rPr>
        <w:t>.</w:t>
      </w:r>
      <w:r w:rsidR="00F34A98" w:rsidRPr="00A43732">
        <w:rPr>
          <w:rFonts w:asciiTheme="majorHAnsi" w:hAnsiTheme="majorHAnsi" w:cstheme="majorHAnsi"/>
          <w:sz w:val="26"/>
          <w:szCs w:val="26"/>
        </w:rPr>
        <w:t xml:space="preserve"> </w:t>
      </w:r>
    </w:p>
    <w:p w:rsidR="0091576D" w:rsidRPr="00A43732" w:rsidRDefault="004632EF" w:rsidP="005005EF">
      <w:pPr>
        <w:pStyle w:val="NormalWeb"/>
        <w:spacing w:before="0" w:beforeAutospacing="0" w:after="120" w:afterAutospacing="0" w:line="288" w:lineRule="auto"/>
        <w:rPr>
          <w:rFonts w:asciiTheme="majorHAnsi" w:hAnsiTheme="majorHAnsi" w:cstheme="majorHAnsi"/>
          <w:sz w:val="26"/>
          <w:szCs w:val="26"/>
        </w:rPr>
      </w:pPr>
      <w:r w:rsidRPr="00A43732">
        <w:rPr>
          <w:rFonts w:asciiTheme="majorHAnsi" w:hAnsiTheme="majorHAnsi" w:cstheme="majorHAnsi"/>
          <w:sz w:val="26"/>
          <w:szCs w:val="26"/>
        </w:rPr>
        <w:t xml:space="preserve">Essentially </w:t>
      </w:r>
      <w:r w:rsidR="00A43732" w:rsidRPr="00A43732">
        <w:rPr>
          <w:rFonts w:asciiTheme="majorHAnsi" w:hAnsiTheme="majorHAnsi" w:cstheme="majorHAnsi"/>
          <w:sz w:val="26"/>
          <w:szCs w:val="26"/>
        </w:rPr>
        <w:t>e</w:t>
      </w:r>
      <w:r w:rsidRPr="00A43732">
        <w:rPr>
          <w:rFonts w:asciiTheme="majorHAnsi" w:hAnsiTheme="majorHAnsi" w:cstheme="majorHAnsi"/>
          <w:sz w:val="26"/>
          <w:szCs w:val="26"/>
        </w:rPr>
        <w:t>xisting</w:t>
      </w:r>
      <w:r w:rsidR="005005EF" w:rsidRPr="00A43732">
        <w:rPr>
          <w:rFonts w:asciiTheme="majorHAnsi" w:hAnsiTheme="majorHAnsi" w:cstheme="majorHAnsi"/>
          <w:sz w:val="26"/>
          <w:szCs w:val="26"/>
        </w:rPr>
        <w:t xml:space="preserve"> commercial </w:t>
      </w:r>
      <w:r w:rsidR="00A43732" w:rsidRPr="00A43732">
        <w:rPr>
          <w:rFonts w:asciiTheme="majorHAnsi" w:hAnsiTheme="majorHAnsi" w:cstheme="majorHAnsi"/>
          <w:sz w:val="26"/>
          <w:szCs w:val="26"/>
        </w:rPr>
        <w:t xml:space="preserve">hemp </w:t>
      </w:r>
      <w:r w:rsidR="005005EF" w:rsidRPr="00A43732">
        <w:rPr>
          <w:rFonts w:asciiTheme="majorHAnsi" w:hAnsiTheme="majorHAnsi" w:cstheme="majorHAnsi"/>
          <w:sz w:val="26"/>
          <w:szCs w:val="26"/>
        </w:rPr>
        <w:t xml:space="preserve">oil extraction processing </w:t>
      </w:r>
      <w:r w:rsidR="0091576D" w:rsidRPr="00A43732">
        <w:rPr>
          <w:rFonts w:asciiTheme="majorHAnsi" w:hAnsiTheme="majorHAnsi" w:cstheme="majorHAnsi"/>
          <w:sz w:val="26"/>
          <w:szCs w:val="26"/>
        </w:rPr>
        <w:t xml:space="preserve">wasn’t ready </w:t>
      </w:r>
      <w:r w:rsidR="00A43732" w:rsidRPr="00A43732">
        <w:rPr>
          <w:rFonts w:asciiTheme="majorHAnsi" w:hAnsiTheme="majorHAnsi" w:cstheme="majorHAnsi"/>
          <w:sz w:val="26"/>
          <w:szCs w:val="26"/>
        </w:rPr>
        <w:t>for</w:t>
      </w:r>
      <w:r w:rsidR="0091576D" w:rsidRPr="00A43732">
        <w:rPr>
          <w:rFonts w:asciiTheme="majorHAnsi" w:hAnsiTheme="majorHAnsi" w:cstheme="majorHAnsi"/>
          <w:sz w:val="26"/>
          <w:szCs w:val="26"/>
        </w:rPr>
        <w:t xml:space="preserve"> the market</w:t>
      </w:r>
      <w:r w:rsidRPr="00A43732">
        <w:rPr>
          <w:rFonts w:asciiTheme="majorHAnsi" w:hAnsiTheme="majorHAnsi" w:cstheme="majorHAnsi"/>
          <w:sz w:val="26"/>
          <w:szCs w:val="26"/>
        </w:rPr>
        <w:t>. For instance,</w:t>
      </w:r>
      <w:r w:rsidR="0091576D" w:rsidRPr="00A43732">
        <w:rPr>
          <w:rFonts w:asciiTheme="majorHAnsi" w:hAnsiTheme="majorHAnsi" w:cstheme="majorHAnsi"/>
          <w:sz w:val="26"/>
          <w:szCs w:val="26"/>
        </w:rPr>
        <w:t xml:space="preserve"> typically processing was done </w:t>
      </w:r>
      <w:r w:rsidR="005005EF" w:rsidRPr="00A43732">
        <w:rPr>
          <w:rFonts w:asciiTheme="majorHAnsi" w:hAnsiTheme="majorHAnsi" w:cstheme="majorHAnsi"/>
          <w:sz w:val="26"/>
          <w:szCs w:val="26"/>
        </w:rPr>
        <w:t>in batches</w:t>
      </w:r>
      <w:r w:rsidR="00A43732" w:rsidRPr="00A43732">
        <w:rPr>
          <w:rFonts w:asciiTheme="majorHAnsi" w:hAnsiTheme="majorHAnsi" w:cstheme="majorHAnsi"/>
          <w:sz w:val="26"/>
          <w:szCs w:val="26"/>
        </w:rPr>
        <w:t xml:space="preserve">, </w:t>
      </w:r>
      <w:r w:rsidR="005005EF" w:rsidRPr="00A43732">
        <w:rPr>
          <w:rFonts w:asciiTheme="majorHAnsi" w:hAnsiTheme="majorHAnsi" w:cstheme="majorHAnsi"/>
          <w:sz w:val="26"/>
          <w:szCs w:val="26"/>
        </w:rPr>
        <w:t>a method which involves manually loading and unloading</w:t>
      </w:r>
      <w:r w:rsidR="00A43732" w:rsidRPr="00A43732">
        <w:rPr>
          <w:rFonts w:asciiTheme="majorHAnsi" w:hAnsiTheme="majorHAnsi" w:cstheme="majorHAnsi"/>
          <w:sz w:val="26"/>
          <w:szCs w:val="26"/>
        </w:rPr>
        <w:t xml:space="preserve"> and</w:t>
      </w:r>
      <w:r w:rsidR="005005EF" w:rsidRPr="00A43732">
        <w:rPr>
          <w:rFonts w:asciiTheme="majorHAnsi" w:hAnsiTheme="majorHAnsi" w:cstheme="majorHAnsi"/>
          <w:sz w:val="26"/>
          <w:szCs w:val="26"/>
        </w:rPr>
        <w:t xml:space="preserve"> with </w:t>
      </w:r>
      <w:r w:rsidR="00C212E6" w:rsidRPr="00A43732">
        <w:rPr>
          <w:rFonts w:asciiTheme="majorHAnsi" w:hAnsiTheme="majorHAnsi" w:cstheme="majorHAnsi"/>
          <w:sz w:val="26"/>
          <w:szCs w:val="26"/>
        </w:rPr>
        <w:t>logistical</w:t>
      </w:r>
      <w:r w:rsidR="005005EF" w:rsidRPr="00A43732">
        <w:rPr>
          <w:rFonts w:asciiTheme="majorHAnsi" w:hAnsiTheme="majorHAnsi" w:cstheme="majorHAnsi"/>
          <w:sz w:val="26"/>
          <w:szCs w:val="26"/>
        </w:rPr>
        <w:t xml:space="preserve"> limitations of approximately 1,000 </w:t>
      </w:r>
      <w:proofErr w:type="spellStart"/>
      <w:r w:rsidR="005005EF" w:rsidRPr="00A43732">
        <w:rPr>
          <w:rFonts w:asciiTheme="majorHAnsi" w:hAnsiTheme="majorHAnsi" w:cstheme="majorHAnsi"/>
          <w:sz w:val="26"/>
          <w:szCs w:val="26"/>
        </w:rPr>
        <w:t>lbs</w:t>
      </w:r>
      <w:proofErr w:type="spellEnd"/>
      <w:r w:rsidR="005005EF" w:rsidRPr="00A43732">
        <w:rPr>
          <w:rFonts w:asciiTheme="majorHAnsi" w:hAnsiTheme="majorHAnsi" w:cstheme="majorHAnsi"/>
          <w:sz w:val="26"/>
          <w:szCs w:val="26"/>
        </w:rPr>
        <w:t xml:space="preserve"> of raw hemp per day. </w:t>
      </w:r>
    </w:p>
    <w:p w:rsidR="00C212E6" w:rsidRPr="00A43732" w:rsidRDefault="005005EF" w:rsidP="00A43732">
      <w:pPr>
        <w:pStyle w:val="NormalWeb"/>
        <w:spacing w:before="0" w:beforeAutospacing="0" w:after="240" w:afterAutospacing="0" w:line="288" w:lineRule="auto"/>
        <w:rPr>
          <w:rFonts w:asciiTheme="majorHAnsi" w:hAnsiTheme="majorHAnsi" w:cstheme="majorHAnsi"/>
          <w:sz w:val="26"/>
          <w:szCs w:val="26"/>
        </w:rPr>
      </w:pPr>
      <w:r w:rsidRPr="00A43732">
        <w:rPr>
          <w:rFonts w:asciiTheme="majorHAnsi" w:hAnsiTheme="majorHAnsi" w:cstheme="majorHAnsi"/>
          <w:sz w:val="26"/>
          <w:szCs w:val="26"/>
        </w:rPr>
        <w:t xml:space="preserve">Scaling </w:t>
      </w:r>
      <w:r w:rsidR="00C212E6" w:rsidRPr="00A43732">
        <w:rPr>
          <w:rFonts w:asciiTheme="majorHAnsi" w:hAnsiTheme="majorHAnsi" w:cstheme="majorHAnsi"/>
          <w:sz w:val="26"/>
          <w:szCs w:val="26"/>
        </w:rPr>
        <w:t xml:space="preserve">up </w:t>
      </w:r>
      <w:r w:rsidRPr="00A43732">
        <w:rPr>
          <w:rFonts w:asciiTheme="majorHAnsi" w:hAnsiTheme="majorHAnsi" w:cstheme="majorHAnsi"/>
          <w:sz w:val="26"/>
          <w:szCs w:val="26"/>
        </w:rPr>
        <w:t xml:space="preserve">production meant adding equipment and personnel on a one-for-one basis in order to increase processing volumes. </w:t>
      </w:r>
      <w:r w:rsidR="0091576D" w:rsidRPr="00A43732">
        <w:rPr>
          <w:rFonts w:asciiTheme="majorHAnsi" w:hAnsiTheme="majorHAnsi" w:cstheme="majorHAnsi"/>
          <w:sz w:val="26"/>
          <w:szCs w:val="26"/>
        </w:rPr>
        <w:t>That was not sustainable.</w:t>
      </w:r>
    </w:p>
    <w:p w:rsidR="00C212E6" w:rsidRPr="00826AB6" w:rsidRDefault="00C212E6" w:rsidP="00C212E6">
      <w:pPr>
        <w:spacing w:after="0" w:line="312" w:lineRule="auto"/>
        <w:rPr>
          <w:rFonts w:cstheme="minorHAnsi"/>
          <w:b/>
          <w:color w:val="2F5496" w:themeColor="accent1" w:themeShade="BF"/>
          <w:sz w:val="26"/>
          <w:szCs w:val="26"/>
        </w:rPr>
      </w:pPr>
      <w:r w:rsidRPr="00826AB6">
        <w:rPr>
          <w:rFonts w:cstheme="minorHAnsi"/>
          <w:b/>
          <w:color w:val="2F5496" w:themeColor="accent1" w:themeShade="BF"/>
          <w:sz w:val="26"/>
          <w:szCs w:val="26"/>
        </w:rPr>
        <w:t>Current Activities</w:t>
      </w:r>
    </w:p>
    <w:p w:rsidR="0091576D" w:rsidRDefault="0091576D" w:rsidP="005005EF">
      <w:pPr>
        <w:pStyle w:val="NormalWeb"/>
        <w:spacing w:before="0" w:beforeAutospacing="0" w:after="120" w:afterAutospacing="0" w:line="288" w:lineRule="auto"/>
        <w:rPr>
          <w:rFonts w:asciiTheme="majorHAnsi" w:hAnsiTheme="majorHAnsi" w:cstheme="majorHAnsi"/>
        </w:rPr>
      </w:pPr>
      <w:r>
        <w:rPr>
          <w:rFonts w:asciiTheme="majorHAnsi" w:hAnsiTheme="majorHAnsi" w:cstheme="majorHAnsi"/>
        </w:rPr>
        <w:t>It</w:t>
      </w:r>
      <w:r w:rsidR="006D6B64">
        <w:rPr>
          <w:rFonts w:asciiTheme="majorHAnsi" w:hAnsiTheme="majorHAnsi" w:cstheme="majorHAnsi"/>
        </w:rPr>
        <w:t xml:space="preserve"> was t</w:t>
      </w:r>
      <w:r w:rsidR="00C212E6">
        <w:rPr>
          <w:rFonts w:asciiTheme="majorHAnsi" w:hAnsiTheme="majorHAnsi" w:cstheme="majorHAnsi"/>
        </w:rPr>
        <w:t>he</w:t>
      </w:r>
      <w:r w:rsidR="006D6B64">
        <w:rPr>
          <w:rFonts w:asciiTheme="majorHAnsi" w:hAnsiTheme="majorHAnsi" w:cstheme="majorHAnsi"/>
        </w:rPr>
        <w:t>se</w:t>
      </w:r>
      <w:r w:rsidR="00C212E6">
        <w:rPr>
          <w:rFonts w:asciiTheme="majorHAnsi" w:hAnsiTheme="majorHAnsi" w:cstheme="majorHAnsi"/>
        </w:rPr>
        <w:t xml:space="preserve"> issues </w:t>
      </w:r>
      <w:r w:rsidR="006D6B64">
        <w:rPr>
          <w:rFonts w:asciiTheme="majorHAnsi" w:hAnsiTheme="majorHAnsi" w:cstheme="majorHAnsi"/>
        </w:rPr>
        <w:t xml:space="preserve">that </w:t>
      </w:r>
      <w:r w:rsidR="00C212E6">
        <w:rPr>
          <w:rFonts w:asciiTheme="majorHAnsi" w:hAnsiTheme="majorHAnsi" w:cstheme="majorHAnsi"/>
        </w:rPr>
        <w:t>became the</w:t>
      </w:r>
      <w:r w:rsidR="005005EF">
        <w:rPr>
          <w:rFonts w:asciiTheme="majorHAnsi" w:hAnsiTheme="majorHAnsi" w:cstheme="majorHAnsi"/>
        </w:rPr>
        <w:t xml:space="preserve"> catalyst </w:t>
      </w:r>
      <w:r w:rsidR="006D6B64">
        <w:rPr>
          <w:rFonts w:asciiTheme="majorHAnsi" w:hAnsiTheme="majorHAnsi" w:cstheme="majorHAnsi"/>
        </w:rPr>
        <w:t>to</w:t>
      </w:r>
      <w:r w:rsidR="005005EF">
        <w:rPr>
          <w:rFonts w:asciiTheme="majorHAnsi" w:hAnsiTheme="majorHAnsi" w:cstheme="majorHAnsi"/>
        </w:rPr>
        <w:t xml:space="preserve"> </w:t>
      </w:r>
      <w:r w:rsidR="00705628">
        <w:rPr>
          <w:rFonts w:asciiTheme="majorHAnsi" w:hAnsiTheme="majorHAnsi" w:cstheme="majorHAnsi"/>
        </w:rPr>
        <w:t xml:space="preserve">prompt </w:t>
      </w:r>
      <w:proofErr w:type="spellStart"/>
      <w:r w:rsidR="00705628">
        <w:rPr>
          <w:rFonts w:asciiTheme="majorHAnsi" w:hAnsiTheme="majorHAnsi" w:cstheme="majorHAnsi"/>
        </w:rPr>
        <w:t>Jatro</w:t>
      </w:r>
      <w:proofErr w:type="spellEnd"/>
      <w:r w:rsidR="00705628">
        <w:rPr>
          <w:rFonts w:asciiTheme="majorHAnsi" w:hAnsiTheme="majorHAnsi" w:cstheme="majorHAnsi"/>
        </w:rPr>
        <w:t xml:space="preserve"> </w:t>
      </w:r>
      <w:r w:rsidR="00F34A98">
        <w:rPr>
          <w:rFonts w:asciiTheme="majorHAnsi" w:hAnsiTheme="majorHAnsi" w:cstheme="majorHAnsi"/>
        </w:rPr>
        <w:t xml:space="preserve">to </w:t>
      </w:r>
      <w:r w:rsidR="00705628">
        <w:rPr>
          <w:rFonts w:asciiTheme="majorHAnsi" w:hAnsiTheme="majorHAnsi" w:cstheme="majorHAnsi"/>
        </w:rPr>
        <w:t>address th</w:t>
      </w:r>
      <w:r w:rsidR="00C212E6">
        <w:rPr>
          <w:rFonts w:asciiTheme="majorHAnsi" w:hAnsiTheme="majorHAnsi" w:cstheme="majorHAnsi"/>
        </w:rPr>
        <w:t>e CBD</w:t>
      </w:r>
      <w:r w:rsidR="00705628">
        <w:rPr>
          <w:rFonts w:asciiTheme="majorHAnsi" w:hAnsiTheme="majorHAnsi" w:cstheme="majorHAnsi"/>
        </w:rPr>
        <w:t xml:space="preserve"> market</w:t>
      </w:r>
      <w:r>
        <w:rPr>
          <w:rFonts w:asciiTheme="majorHAnsi" w:hAnsiTheme="majorHAnsi" w:cstheme="majorHAnsi"/>
        </w:rPr>
        <w:t xml:space="preserve">. </w:t>
      </w:r>
    </w:p>
    <w:p w:rsidR="00D00415" w:rsidRDefault="004632EF" w:rsidP="005005EF">
      <w:pPr>
        <w:pStyle w:val="NormalWeb"/>
        <w:spacing w:before="0" w:beforeAutospacing="0" w:after="120" w:afterAutospacing="0" w:line="288" w:lineRule="auto"/>
        <w:rPr>
          <w:rFonts w:asciiTheme="majorHAnsi" w:hAnsiTheme="majorHAnsi" w:cstheme="majorHAnsi"/>
        </w:rPr>
      </w:pPr>
      <w:r>
        <w:rPr>
          <w:rFonts w:asciiTheme="majorHAnsi" w:hAnsiTheme="majorHAnsi" w:cstheme="majorHAnsi"/>
        </w:rPr>
        <w:t>After</w:t>
      </w:r>
      <w:r w:rsidR="005005EF">
        <w:rPr>
          <w:rFonts w:asciiTheme="majorHAnsi" w:hAnsiTheme="majorHAnsi" w:cstheme="majorHAnsi"/>
        </w:rPr>
        <w:t xml:space="preserve"> several months of trial and error</w:t>
      </w:r>
      <w:r w:rsidR="00C212E6">
        <w:rPr>
          <w:rFonts w:asciiTheme="majorHAnsi" w:hAnsiTheme="majorHAnsi" w:cstheme="majorHAnsi"/>
        </w:rPr>
        <w:t xml:space="preserve"> the Company</w:t>
      </w:r>
      <w:r w:rsidR="005005EF">
        <w:rPr>
          <w:rFonts w:asciiTheme="majorHAnsi" w:hAnsiTheme="majorHAnsi" w:cstheme="majorHAnsi"/>
        </w:rPr>
        <w:t xml:space="preserve"> </w:t>
      </w:r>
      <w:r w:rsidR="00C212E6">
        <w:rPr>
          <w:rFonts w:asciiTheme="majorHAnsi" w:hAnsiTheme="majorHAnsi" w:cstheme="majorHAnsi"/>
        </w:rPr>
        <w:t xml:space="preserve">came up with a </w:t>
      </w:r>
      <w:r w:rsidR="00F34A98">
        <w:rPr>
          <w:rFonts w:asciiTheme="majorHAnsi" w:hAnsiTheme="majorHAnsi" w:cstheme="majorHAnsi"/>
        </w:rPr>
        <w:t>design</w:t>
      </w:r>
      <w:r w:rsidR="00C212E6">
        <w:rPr>
          <w:rFonts w:asciiTheme="majorHAnsi" w:hAnsiTheme="majorHAnsi" w:cstheme="majorHAnsi"/>
        </w:rPr>
        <w:t xml:space="preserve"> </w:t>
      </w:r>
      <w:r w:rsidR="00F34A98">
        <w:rPr>
          <w:rFonts w:asciiTheme="majorHAnsi" w:hAnsiTheme="majorHAnsi" w:cstheme="majorHAnsi"/>
        </w:rPr>
        <w:t xml:space="preserve">and </w:t>
      </w:r>
      <w:r w:rsidR="00395C3D">
        <w:rPr>
          <w:rFonts w:asciiTheme="majorHAnsi" w:hAnsiTheme="majorHAnsi" w:cstheme="majorHAnsi"/>
        </w:rPr>
        <w:t xml:space="preserve">built a </w:t>
      </w:r>
      <w:r w:rsidR="00705628">
        <w:rPr>
          <w:rFonts w:asciiTheme="majorHAnsi" w:hAnsiTheme="majorHAnsi" w:cstheme="majorHAnsi"/>
        </w:rPr>
        <w:t xml:space="preserve">working </w:t>
      </w:r>
      <w:r w:rsidR="00D00415">
        <w:rPr>
          <w:rFonts w:asciiTheme="majorHAnsi" w:hAnsiTheme="majorHAnsi" w:cstheme="majorHAnsi"/>
        </w:rPr>
        <w:t>oil</w:t>
      </w:r>
      <w:r w:rsidR="00705628">
        <w:rPr>
          <w:rFonts w:asciiTheme="majorHAnsi" w:hAnsiTheme="majorHAnsi" w:cstheme="majorHAnsi"/>
        </w:rPr>
        <w:t xml:space="preserve"> extraction</w:t>
      </w:r>
      <w:r w:rsidR="00395C3D">
        <w:rPr>
          <w:rFonts w:asciiTheme="majorHAnsi" w:hAnsiTheme="majorHAnsi" w:cstheme="majorHAnsi"/>
        </w:rPr>
        <w:t xml:space="preserve"> demonstration </w:t>
      </w:r>
      <w:proofErr w:type="gramStart"/>
      <w:r w:rsidR="00395C3D">
        <w:rPr>
          <w:rFonts w:asciiTheme="majorHAnsi" w:hAnsiTheme="majorHAnsi" w:cstheme="majorHAnsi"/>
        </w:rPr>
        <w:t>model</w:t>
      </w:r>
      <w:r w:rsidR="00C212E6">
        <w:rPr>
          <w:rFonts w:asciiTheme="majorHAnsi" w:hAnsiTheme="majorHAnsi" w:cstheme="majorHAnsi"/>
        </w:rPr>
        <w:t xml:space="preserve">  </w:t>
      </w:r>
      <w:r w:rsidR="00C212E6">
        <w:rPr>
          <w:rFonts w:ascii="Calibri" w:hAnsi="Calibri" w:cs="Calibri"/>
        </w:rPr>
        <w:t>̶</w:t>
      </w:r>
      <w:proofErr w:type="gramEnd"/>
      <w:r w:rsidR="00C212E6">
        <w:rPr>
          <w:rFonts w:asciiTheme="majorHAnsi" w:hAnsiTheme="majorHAnsi" w:cstheme="majorHAnsi"/>
        </w:rPr>
        <w:t xml:space="preserve">  a</w:t>
      </w:r>
      <w:r w:rsidR="00D00415">
        <w:rPr>
          <w:rFonts w:asciiTheme="majorHAnsi" w:hAnsiTheme="majorHAnsi" w:cstheme="majorHAnsi"/>
        </w:rPr>
        <w:t xml:space="preserve"> bench-top sized apparatus </w:t>
      </w:r>
      <w:r w:rsidR="005005EF">
        <w:rPr>
          <w:rFonts w:asciiTheme="majorHAnsi" w:hAnsiTheme="majorHAnsi" w:cstheme="majorHAnsi"/>
        </w:rPr>
        <w:t>that</w:t>
      </w:r>
      <w:r w:rsidR="00D00415">
        <w:rPr>
          <w:rFonts w:asciiTheme="majorHAnsi" w:hAnsiTheme="majorHAnsi" w:cstheme="majorHAnsi"/>
        </w:rPr>
        <w:t xml:space="preserve"> eventually produce</w:t>
      </w:r>
      <w:r w:rsidR="005005EF">
        <w:rPr>
          <w:rFonts w:asciiTheme="majorHAnsi" w:hAnsiTheme="majorHAnsi" w:cstheme="majorHAnsi"/>
        </w:rPr>
        <w:t>d</w:t>
      </w:r>
      <w:r w:rsidR="00D00415">
        <w:rPr>
          <w:rFonts w:asciiTheme="majorHAnsi" w:hAnsiTheme="majorHAnsi" w:cstheme="majorHAnsi"/>
        </w:rPr>
        <w:t xml:space="preserve"> very small quantities of the highest quality CBD oil</w:t>
      </w:r>
      <w:r w:rsidR="0047248C">
        <w:rPr>
          <w:rFonts w:asciiTheme="majorHAnsi" w:hAnsiTheme="majorHAnsi" w:cstheme="majorHAnsi"/>
        </w:rPr>
        <w:t xml:space="preserve"> </w:t>
      </w:r>
      <w:r w:rsidR="005005EF">
        <w:rPr>
          <w:rFonts w:asciiTheme="majorHAnsi" w:hAnsiTheme="majorHAnsi" w:cstheme="majorHAnsi"/>
        </w:rPr>
        <w:t>(</w:t>
      </w:r>
      <w:r w:rsidR="0047248C">
        <w:rPr>
          <w:rFonts w:asciiTheme="majorHAnsi" w:hAnsiTheme="majorHAnsi" w:cstheme="majorHAnsi"/>
        </w:rPr>
        <w:t>and confirmed from test</w:t>
      </w:r>
      <w:r w:rsidR="005005EF">
        <w:rPr>
          <w:rFonts w:asciiTheme="majorHAnsi" w:hAnsiTheme="majorHAnsi" w:cstheme="majorHAnsi"/>
        </w:rPr>
        <w:t>s</w:t>
      </w:r>
      <w:r w:rsidR="0047248C">
        <w:rPr>
          <w:rFonts w:asciiTheme="majorHAnsi" w:hAnsiTheme="majorHAnsi" w:cstheme="majorHAnsi"/>
        </w:rPr>
        <w:t xml:space="preserve"> by a 3</w:t>
      </w:r>
      <w:r w:rsidR="0047248C" w:rsidRPr="0047248C">
        <w:rPr>
          <w:rFonts w:asciiTheme="majorHAnsi" w:hAnsiTheme="majorHAnsi" w:cstheme="majorHAnsi"/>
          <w:vertAlign w:val="superscript"/>
        </w:rPr>
        <w:t>rd</w:t>
      </w:r>
      <w:r w:rsidR="0047248C">
        <w:rPr>
          <w:rFonts w:asciiTheme="majorHAnsi" w:hAnsiTheme="majorHAnsi" w:cstheme="majorHAnsi"/>
        </w:rPr>
        <w:t xml:space="preserve"> party certified lab</w:t>
      </w:r>
      <w:r w:rsidR="0047248C">
        <w:rPr>
          <w:rStyle w:val="FootnoteReference"/>
          <w:rFonts w:asciiTheme="majorHAnsi" w:hAnsiTheme="majorHAnsi" w:cstheme="majorHAnsi"/>
        </w:rPr>
        <w:footnoteReference w:id="5"/>
      </w:r>
      <w:r w:rsidR="005005EF">
        <w:rPr>
          <w:rFonts w:asciiTheme="majorHAnsi" w:hAnsiTheme="majorHAnsi" w:cstheme="majorHAnsi"/>
        </w:rPr>
        <w:t>)</w:t>
      </w:r>
      <w:r w:rsidR="0047248C">
        <w:rPr>
          <w:rFonts w:asciiTheme="majorHAnsi" w:hAnsiTheme="majorHAnsi" w:cstheme="majorHAnsi"/>
        </w:rPr>
        <w:t>.</w:t>
      </w:r>
      <w:r w:rsidR="00D00415">
        <w:rPr>
          <w:rFonts w:asciiTheme="majorHAnsi" w:hAnsiTheme="majorHAnsi" w:cstheme="majorHAnsi"/>
        </w:rPr>
        <w:t xml:space="preserve"> </w:t>
      </w:r>
    </w:p>
    <w:p w:rsidR="00705628" w:rsidRDefault="005005EF" w:rsidP="00395C3D">
      <w:pPr>
        <w:spacing w:after="120" w:line="288" w:lineRule="auto"/>
        <w:rPr>
          <w:rFonts w:asciiTheme="majorHAnsi" w:hAnsiTheme="majorHAnsi" w:cstheme="majorHAnsi"/>
          <w:sz w:val="24"/>
          <w:szCs w:val="24"/>
        </w:rPr>
      </w:pPr>
      <w:r>
        <w:rPr>
          <w:rFonts w:asciiTheme="majorHAnsi" w:hAnsiTheme="majorHAnsi" w:cstheme="majorHAnsi"/>
          <w:sz w:val="24"/>
          <w:szCs w:val="24"/>
        </w:rPr>
        <w:t>The</w:t>
      </w:r>
      <w:r w:rsidR="00D00415">
        <w:rPr>
          <w:rFonts w:asciiTheme="majorHAnsi" w:hAnsiTheme="majorHAnsi" w:cstheme="majorHAnsi"/>
          <w:sz w:val="24"/>
          <w:szCs w:val="24"/>
        </w:rPr>
        <w:t xml:space="preserve"> achievement was </w:t>
      </w:r>
      <w:r w:rsidR="0047248C">
        <w:rPr>
          <w:rFonts w:asciiTheme="majorHAnsi" w:hAnsiTheme="majorHAnsi" w:cstheme="majorHAnsi"/>
          <w:sz w:val="24"/>
          <w:szCs w:val="24"/>
        </w:rPr>
        <w:t xml:space="preserve">due </w:t>
      </w:r>
      <w:r w:rsidR="00D00415">
        <w:rPr>
          <w:rFonts w:asciiTheme="majorHAnsi" w:hAnsiTheme="majorHAnsi" w:cstheme="majorHAnsi"/>
          <w:sz w:val="24"/>
          <w:szCs w:val="24"/>
        </w:rPr>
        <w:t xml:space="preserve">to the </w:t>
      </w:r>
      <w:r w:rsidR="00A43732">
        <w:rPr>
          <w:rFonts w:asciiTheme="majorHAnsi" w:hAnsiTheme="majorHAnsi" w:cstheme="majorHAnsi"/>
          <w:sz w:val="24"/>
          <w:szCs w:val="24"/>
        </w:rPr>
        <w:t xml:space="preserve">extraction </w:t>
      </w:r>
      <w:r w:rsidR="00D00415">
        <w:rPr>
          <w:rFonts w:asciiTheme="majorHAnsi" w:hAnsiTheme="majorHAnsi" w:cstheme="majorHAnsi"/>
          <w:sz w:val="24"/>
          <w:szCs w:val="24"/>
        </w:rPr>
        <w:t>medium</w:t>
      </w:r>
      <w:r w:rsidR="00D00415">
        <w:rPr>
          <w:rStyle w:val="FootnoteReference"/>
          <w:rFonts w:asciiTheme="majorHAnsi" w:hAnsiTheme="majorHAnsi" w:cstheme="majorHAnsi"/>
          <w:sz w:val="24"/>
          <w:szCs w:val="24"/>
        </w:rPr>
        <w:footnoteReference w:id="6"/>
      </w:r>
      <w:r w:rsidR="00D00415">
        <w:rPr>
          <w:rFonts w:asciiTheme="majorHAnsi" w:hAnsiTheme="majorHAnsi" w:cstheme="majorHAnsi"/>
          <w:sz w:val="24"/>
          <w:szCs w:val="24"/>
        </w:rPr>
        <w:t xml:space="preserve"> </w:t>
      </w:r>
      <w:r w:rsidR="0047248C">
        <w:rPr>
          <w:rFonts w:asciiTheme="majorHAnsi" w:hAnsiTheme="majorHAnsi" w:cstheme="majorHAnsi"/>
          <w:sz w:val="24"/>
          <w:szCs w:val="24"/>
        </w:rPr>
        <w:t>chosen</w:t>
      </w:r>
      <w:r w:rsidR="00A43732">
        <w:rPr>
          <w:rFonts w:asciiTheme="majorHAnsi" w:hAnsiTheme="majorHAnsi" w:cstheme="majorHAnsi"/>
          <w:sz w:val="24"/>
          <w:szCs w:val="24"/>
        </w:rPr>
        <w:t xml:space="preserve"> and is a</w:t>
      </w:r>
      <w:r w:rsidR="006D6B64">
        <w:rPr>
          <w:rFonts w:asciiTheme="majorHAnsi" w:hAnsiTheme="majorHAnsi" w:cstheme="majorHAnsi"/>
          <w:sz w:val="24"/>
          <w:szCs w:val="24"/>
        </w:rPr>
        <w:t xml:space="preserve"> very </w:t>
      </w:r>
      <w:r>
        <w:rPr>
          <w:rFonts w:asciiTheme="majorHAnsi" w:hAnsiTheme="majorHAnsi" w:cstheme="majorHAnsi"/>
          <w:sz w:val="24"/>
          <w:szCs w:val="24"/>
        </w:rPr>
        <w:t>effic</w:t>
      </w:r>
      <w:r w:rsidR="00C212E6">
        <w:rPr>
          <w:rFonts w:asciiTheme="majorHAnsi" w:hAnsiTheme="majorHAnsi" w:cstheme="majorHAnsi"/>
          <w:sz w:val="24"/>
          <w:szCs w:val="24"/>
        </w:rPr>
        <w:t xml:space="preserve">ient method of </w:t>
      </w:r>
      <w:r w:rsidR="00A43732">
        <w:rPr>
          <w:rFonts w:asciiTheme="majorHAnsi" w:hAnsiTheme="majorHAnsi" w:cstheme="majorHAnsi"/>
          <w:sz w:val="24"/>
          <w:szCs w:val="24"/>
        </w:rPr>
        <w:t>biomass</w:t>
      </w:r>
      <w:r w:rsidR="00C212E6">
        <w:rPr>
          <w:rFonts w:asciiTheme="majorHAnsi" w:hAnsiTheme="majorHAnsi" w:cstheme="majorHAnsi"/>
          <w:sz w:val="24"/>
          <w:szCs w:val="24"/>
        </w:rPr>
        <w:t xml:space="preserve"> </w:t>
      </w:r>
      <w:r w:rsidR="00D00415">
        <w:rPr>
          <w:rFonts w:asciiTheme="majorHAnsi" w:hAnsiTheme="majorHAnsi" w:cstheme="majorHAnsi"/>
          <w:sz w:val="24"/>
          <w:szCs w:val="24"/>
        </w:rPr>
        <w:t>extraction</w:t>
      </w:r>
      <w:r w:rsidR="00A43732">
        <w:rPr>
          <w:rFonts w:asciiTheme="majorHAnsi" w:hAnsiTheme="majorHAnsi" w:cstheme="majorHAnsi"/>
          <w:sz w:val="24"/>
          <w:szCs w:val="24"/>
        </w:rPr>
        <w:t>.</w:t>
      </w:r>
      <w:r w:rsidR="00C212E6">
        <w:rPr>
          <w:rStyle w:val="FootnoteReference"/>
          <w:rFonts w:asciiTheme="majorHAnsi" w:hAnsiTheme="majorHAnsi" w:cstheme="majorHAnsi"/>
          <w:sz w:val="24"/>
          <w:szCs w:val="24"/>
        </w:rPr>
        <w:footnoteReference w:id="7"/>
      </w:r>
      <w:r w:rsidR="00A43732">
        <w:rPr>
          <w:rFonts w:asciiTheme="majorHAnsi" w:hAnsiTheme="majorHAnsi" w:cstheme="majorHAnsi"/>
          <w:sz w:val="24"/>
          <w:szCs w:val="24"/>
        </w:rPr>
        <w:t xml:space="preserve"> </w:t>
      </w:r>
      <w:r w:rsidR="00D719E7">
        <w:rPr>
          <w:rFonts w:asciiTheme="majorHAnsi" w:hAnsiTheme="majorHAnsi" w:cstheme="majorHAnsi"/>
          <w:sz w:val="24"/>
          <w:szCs w:val="24"/>
        </w:rPr>
        <w:t>This</w:t>
      </w:r>
      <w:r w:rsidR="00A43732">
        <w:rPr>
          <w:rFonts w:asciiTheme="majorHAnsi" w:hAnsiTheme="majorHAnsi" w:cstheme="majorHAnsi"/>
          <w:sz w:val="24"/>
          <w:szCs w:val="24"/>
        </w:rPr>
        <w:t xml:space="preserve"> method </w:t>
      </w:r>
      <w:r w:rsidR="0047248C">
        <w:rPr>
          <w:rFonts w:asciiTheme="majorHAnsi" w:hAnsiTheme="majorHAnsi" w:cstheme="majorHAnsi"/>
          <w:sz w:val="24"/>
          <w:szCs w:val="24"/>
        </w:rPr>
        <w:t xml:space="preserve">greatly </w:t>
      </w:r>
      <w:r w:rsidR="00A43732">
        <w:rPr>
          <w:rFonts w:asciiTheme="majorHAnsi" w:hAnsiTheme="majorHAnsi" w:cstheme="majorHAnsi"/>
          <w:sz w:val="24"/>
          <w:szCs w:val="24"/>
        </w:rPr>
        <w:t xml:space="preserve">enhances </w:t>
      </w:r>
      <w:r w:rsidR="0047248C">
        <w:rPr>
          <w:rFonts w:asciiTheme="majorHAnsi" w:hAnsiTheme="majorHAnsi" w:cstheme="majorHAnsi"/>
          <w:sz w:val="24"/>
          <w:szCs w:val="24"/>
        </w:rPr>
        <w:t>the</w:t>
      </w:r>
      <w:r w:rsidR="00D00415">
        <w:rPr>
          <w:rFonts w:asciiTheme="majorHAnsi" w:hAnsiTheme="majorHAnsi" w:cstheme="majorHAnsi"/>
          <w:sz w:val="24"/>
          <w:szCs w:val="24"/>
        </w:rPr>
        <w:t xml:space="preserve"> overall operation</w:t>
      </w:r>
      <w:r w:rsidR="00A43732">
        <w:rPr>
          <w:rFonts w:asciiTheme="majorHAnsi" w:hAnsiTheme="majorHAnsi" w:cstheme="majorHAnsi"/>
          <w:sz w:val="24"/>
          <w:szCs w:val="24"/>
        </w:rPr>
        <w:t xml:space="preserve">s </w:t>
      </w:r>
      <w:r w:rsidR="0047248C">
        <w:rPr>
          <w:rFonts w:asciiTheme="majorHAnsi" w:hAnsiTheme="majorHAnsi" w:cstheme="majorHAnsi"/>
          <w:sz w:val="24"/>
          <w:szCs w:val="24"/>
        </w:rPr>
        <w:t>process including the</w:t>
      </w:r>
      <w:r w:rsidR="00D00415">
        <w:rPr>
          <w:rFonts w:asciiTheme="majorHAnsi" w:hAnsiTheme="majorHAnsi" w:cstheme="majorHAnsi"/>
          <w:sz w:val="24"/>
          <w:szCs w:val="24"/>
        </w:rPr>
        <w:t xml:space="preserve"> ability to </w:t>
      </w:r>
      <w:r w:rsidR="00C212E6">
        <w:rPr>
          <w:rFonts w:asciiTheme="majorHAnsi" w:hAnsiTheme="majorHAnsi" w:cstheme="majorHAnsi"/>
          <w:sz w:val="24"/>
          <w:szCs w:val="24"/>
        </w:rPr>
        <w:t>run</w:t>
      </w:r>
      <w:r w:rsidR="00D00415">
        <w:rPr>
          <w:rFonts w:asciiTheme="majorHAnsi" w:hAnsiTheme="majorHAnsi" w:cstheme="majorHAnsi"/>
          <w:sz w:val="24"/>
          <w:szCs w:val="24"/>
        </w:rPr>
        <w:t xml:space="preserve"> </w:t>
      </w:r>
      <w:r w:rsidR="00F80694">
        <w:rPr>
          <w:rFonts w:asciiTheme="majorHAnsi" w:hAnsiTheme="majorHAnsi" w:cstheme="majorHAnsi"/>
          <w:sz w:val="24"/>
          <w:szCs w:val="24"/>
        </w:rPr>
        <w:t>automatically</w:t>
      </w:r>
      <w:r w:rsidR="00D719E7">
        <w:rPr>
          <w:rFonts w:asciiTheme="majorHAnsi" w:hAnsiTheme="majorHAnsi" w:cstheme="majorHAnsi"/>
          <w:sz w:val="24"/>
          <w:szCs w:val="24"/>
        </w:rPr>
        <w:t xml:space="preserve"> and</w:t>
      </w:r>
      <w:r w:rsidR="00F80694">
        <w:rPr>
          <w:rFonts w:asciiTheme="majorHAnsi" w:hAnsiTheme="majorHAnsi" w:cstheme="majorHAnsi"/>
          <w:sz w:val="24"/>
          <w:szCs w:val="24"/>
        </w:rPr>
        <w:t xml:space="preserve"> </w:t>
      </w:r>
      <w:r w:rsidR="00D00415">
        <w:rPr>
          <w:rFonts w:asciiTheme="majorHAnsi" w:hAnsiTheme="majorHAnsi" w:cstheme="majorHAnsi"/>
          <w:sz w:val="24"/>
          <w:szCs w:val="24"/>
        </w:rPr>
        <w:t>continuously</w:t>
      </w:r>
      <w:r w:rsidR="00D719E7">
        <w:rPr>
          <w:rFonts w:asciiTheme="majorHAnsi" w:hAnsiTheme="majorHAnsi" w:cstheme="majorHAnsi"/>
          <w:sz w:val="24"/>
          <w:szCs w:val="24"/>
        </w:rPr>
        <w:t>. Also, the system</w:t>
      </w:r>
      <w:r w:rsidR="00A43732">
        <w:rPr>
          <w:rFonts w:asciiTheme="majorHAnsi" w:hAnsiTheme="majorHAnsi" w:cstheme="majorHAnsi"/>
          <w:sz w:val="24"/>
          <w:szCs w:val="24"/>
        </w:rPr>
        <w:t xml:space="preserve"> uses organic chemicals at a far lower cost tha</w:t>
      </w:r>
      <w:r w:rsidR="00D719E7">
        <w:rPr>
          <w:rFonts w:asciiTheme="majorHAnsi" w:hAnsiTheme="majorHAnsi" w:cstheme="majorHAnsi"/>
          <w:sz w:val="24"/>
          <w:szCs w:val="24"/>
        </w:rPr>
        <w:t>n</w:t>
      </w:r>
      <w:r w:rsidR="00A43732">
        <w:rPr>
          <w:rFonts w:asciiTheme="majorHAnsi" w:hAnsiTheme="majorHAnsi" w:cstheme="majorHAnsi"/>
          <w:sz w:val="24"/>
          <w:szCs w:val="24"/>
        </w:rPr>
        <w:t xml:space="preserve"> is traditionally use</w:t>
      </w:r>
      <w:r w:rsidR="00D719E7">
        <w:rPr>
          <w:rFonts w:asciiTheme="majorHAnsi" w:hAnsiTheme="majorHAnsi" w:cstheme="majorHAnsi"/>
          <w:sz w:val="24"/>
          <w:szCs w:val="24"/>
        </w:rPr>
        <w:t>d</w:t>
      </w:r>
      <w:r w:rsidR="00A43732">
        <w:rPr>
          <w:rFonts w:asciiTheme="majorHAnsi" w:hAnsiTheme="majorHAnsi" w:cstheme="majorHAnsi"/>
          <w:sz w:val="24"/>
          <w:szCs w:val="24"/>
        </w:rPr>
        <w:t xml:space="preserve"> – and without compromising </w:t>
      </w:r>
      <w:r w:rsidR="00D719E7">
        <w:rPr>
          <w:rFonts w:asciiTheme="majorHAnsi" w:hAnsiTheme="majorHAnsi" w:cstheme="majorHAnsi"/>
          <w:sz w:val="24"/>
          <w:szCs w:val="24"/>
        </w:rPr>
        <w:t>the</w:t>
      </w:r>
      <w:r w:rsidR="0091576D">
        <w:rPr>
          <w:rFonts w:asciiTheme="majorHAnsi" w:hAnsiTheme="majorHAnsi" w:cstheme="majorHAnsi"/>
          <w:sz w:val="24"/>
          <w:szCs w:val="24"/>
        </w:rPr>
        <w:t xml:space="preserve"> quality </w:t>
      </w:r>
      <w:r w:rsidR="00D719E7">
        <w:rPr>
          <w:rFonts w:asciiTheme="majorHAnsi" w:hAnsiTheme="majorHAnsi" w:cstheme="majorHAnsi"/>
          <w:sz w:val="24"/>
          <w:szCs w:val="24"/>
        </w:rPr>
        <w:t>of oil produced</w:t>
      </w:r>
      <w:r w:rsidR="0091576D">
        <w:rPr>
          <w:rFonts w:asciiTheme="majorHAnsi" w:hAnsiTheme="majorHAnsi" w:cstheme="majorHAnsi"/>
          <w:sz w:val="24"/>
          <w:szCs w:val="24"/>
        </w:rPr>
        <w:t>.</w:t>
      </w:r>
      <w:r w:rsidR="00F80694">
        <w:rPr>
          <w:rFonts w:asciiTheme="majorHAnsi" w:hAnsiTheme="majorHAnsi" w:cstheme="majorHAnsi"/>
          <w:sz w:val="24"/>
          <w:szCs w:val="24"/>
        </w:rPr>
        <w:t xml:space="preserve"> </w:t>
      </w:r>
    </w:p>
    <w:p w:rsidR="00F34A98" w:rsidRPr="00F34A98" w:rsidRDefault="00F34A98" w:rsidP="00F34A98">
      <w:pPr>
        <w:pStyle w:val="NormalWeb"/>
        <w:spacing w:before="0" w:beforeAutospacing="0" w:after="120" w:afterAutospacing="0" w:line="288" w:lineRule="auto"/>
        <w:rPr>
          <w:rFonts w:asciiTheme="majorHAnsi" w:hAnsiTheme="majorHAnsi" w:cstheme="majorHAnsi"/>
        </w:rPr>
      </w:pPr>
      <w:r w:rsidRPr="00F34A98">
        <w:rPr>
          <w:rFonts w:asciiTheme="majorHAnsi" w:hAnsiTheme="majorHAnsi" w:cstheme="majorHAnsi"/>
        </w:rPr>
        <w:t xml:space="preserve">Hence, a need has </w:t>
      </w:r>
      <w:r w:rsidR="006D6B64">
        <w:rPr>
          <w:rFonts w:asciiTheme="majorHAnsi" w:hAnsiTheme="majorHAnsi" w:cstheme="majorHAnsi"/>
        </w:rPr>
        <w:t xml:space="preserve">been </w:t>
      </w:r>
      <w:r w:rsidRPr="00F34A98">
        <w:rPr>
          <w:rFonts w:asciiTheme="majorHAnsi" w:hAnsiTheme="majorHAnsi" w:cstheme="majorHAnsi"/>
        </w:rPr>
        <w:t>developed for scaled</w:t>
      </w:r>
      <w:r w:rsidR="0091576D">
        <w:rPr>
          <w:rFonts w:asciiTheme="majorHAnsi" w:hAnsiTheme="majorHAnsi" w:cstheme="majorHAnsi"/>
        </w:rPr>
        <w:t>-</w:t>
      </w:r>
      <w:r w:rsidR="006D6B64">
        <w:rPr>
          <w:rFonts w:asciiTheme="majorHAnsi" w:hAnsiTheme="majorHAnsi" w:cstheme="majorHAnsi"/>
        </w:rPr>
        <w:t>up large</w:t>
      </w:r>
      <w:r w:rsidRPr="00F34A98">
        <w:rPr>
          <w:rFonts w:asciiTheme="majorHAnsi" w:hAnsiTheme="majorHAnsi" w:cstheme="majorHAnsi"/>
        </w:rPr>
        <w:t xml:space="preserve"> industrial processing capacities with efficient, continuous feed extraction and post-processing </w:t>
      </w:r>
      <w:r w:rsidR="006D6B64">
        <w:rPr>
          <w:rFonts w:asciiTheme="majorHAnsi" w:hAnsiTheme="majorHAnsi" w:cstheme="majorHAnsi"/>
        </w:rPr>
        <w:t>capabilities</w:t>
      </w:r>
      <w:r w:rsidRPr="00F34A98">
        <w:rPr>
          <w:rFonts w:asciiTheme="majorHAnsi" w:hAnsiTheme="majorHAnsi" w:cstheme="majorHAnsi"/>
        </w:rPr>
        <w:t xml:space="preserve">. </w:t>
      </w:r>
      <w:proofErr w:type="spellStart"/>
      <w:r w:rsidR="0091576D">
        <w:rPr>
          <w:rFonts w:asciiTheme="majorHAnsi" w:hAnsiTheme="majorHAnsi" w:cstheme="majorHAnsi"/>
        </w:rPr>
        <w:t>Jatro</w:t>
      </w:r>
      <w:proofErr w:type="spellEnd"/>
      <w:r w:rsidR="0091576D">
        <w:rPr>
          <w:rFonts w:asciiTheme="majorHAnsi" w:hAnsiTheme="majorHAnsi" w:cstheme="majorHAnsi"/>
        </w:rPr>
        <w:t xml:space="preserve"> CBD is ready to meet the challenge!</w:t>
      </w:r>
    </w:p>
    <w:bookmarkEnd w:id="1"/>
    <w:p w:rsidR="008E5407" w:rsidRDefault="008E5407" w:rsidP="00E050CC">
      <w:pPr>
        <w:spacing w:after="120" w:line="288" w:lineRule="auto"/>
        <w:rPr>
          <w:rFonts w:asciiTheme="majorHAnsi" w:eastAsia="Times New Roman" w:hAnsiTheme="majorHAnsi" w:cstheme="majorHAnsi"/>
          <w:iCs/>
          <w:sz w:val="24"/>
          <w:szCs w:val="24"/>
        </w:rPr>
      </w:pPr>
    </w:p>
    <w:p w:rsidR="007E53CF" w:rsidRPr="00826AB6" w:rsidRDefault="007E53CF" w:rsidP="007E53CF">
      <w:pPr>
        <w:spacing w:after="0" w:line="312" w:lineRule="auto"/>
        <w:rPr>
          <w:rFonts w:cstheme="minorHAnsi"/>
          <w:b/>
          <w:color w:val="2F5496" w:themeColor="accent1" w:themeShade="BF"/>
          <w:sz w:val="26"/>
          <w:szCs w:val="26"/>
        </w:rPr>
      </w:pPr>
      <w:r w:rsidRPr="00826AB6">
        <w:rPr>
          <w:rFonts w:cstheme="minorHAnsi"/>
          <w:b/>
          <w:color w:val="2F5496" w:themeColor="accent1" w:themeShade="BF"/>
          <w:sz w:val="26"/>
          <w:szCs w:val="26"/>
        </w:rPr>
        <w:lastRenderedPageBreak/>
        <w:t xml:space="preserve">About </w:t>
      </w:r>
      <w:proofErr w:type="spellStart"/>
      <w:r w:rsidRPr="00826AB6">
        <w:rPr>
          <w:rFonts w:cstheme="minorHAnsi"/>
          <w:b/>
          <w:color w:val="2F5496" w:themeColor="accent1" w:themeShade="BF"/>
          <w:sz w:val="26"/>
          <w:szCs w:val="26"/>
        </w:rPr>
        <w:t>Jatro</w:t>
      </w:r>
      <w:proofErr w:type="spellEnd"/>
      <w:r w:rsidR="004632EF" w:rsidRPr="00826AB6">
        <w:rPr>
          <w:rFonts w:cstheme="minorHAnsi"/>
          <w:b/>
          <w:color w:val="2F5496" w:themeColor="accent1" w:themeShade="BF"/>
          <w:sz w:val="26"/>
          <w:szCs w:val="26"/>
        </w:rPr>
        <w:t xml:space="preserve"> Renewables</w:t>
      </w:r>
    </w:p>
    <w:p w:rsidR="007A3F8A" w:rsidRDefault="002730CD" w:rsidP="00E050CC">
      <w:pPr>
        <w:spacing w:after="120" w:line="288" w:lineRule="auto"/>
        <w:rPr>
          <w:rFonts w:asciiTheme="majorHAnsi" w:eastAsia="Times New Roman" w:hAnsiTheme="majorHAnsi" w:cstheme="majorHAnsi"/>
          <w:iCs/>
          <w:sz w:val="24"/>
          <w:szCs w:val="24"/>
        </w:rPr>
      </w:pPr>
      <w:r w:rsidRPr="00FD3D40">
        <w:rPr>
          <w:rFonts w:asciiTheme="majorHAnsi" w:eastAsia="Times New Roman" w:hAnsiTheme="majorHAnsi" w:cstheme="majorHAnsi"/>
          <w:iCs/>
          <w:sz w:val="24"/>
          <w:szCs w:val="24"/>
        </w:rPr>
        <w:t>F</w:t>
      </w:r>
      <w:r w:rsidR="009A59EA" w:rsidRPr="00FD3D40">
        <w:rPr>
          <w:rFonts w:asciiTheme="majorHAnsi" w:eastAsia="Times New Roman" w:hAnsiTheme="majorHAnsi" w:cstheme="majorHAnsi"/>
          <w:iCs/>
          <w:sz w:val="24"/>
          <w:szCs w:val="24"/>
        </w:rPr>
        <w:t xml:space="preserve">ounded in 2004, </w:t>
      </w:r>
      <w:proofErr w:type="spellStart"/>
      <w:r w:rsidR="009A59EA" w:rsidRPr="00FD3D40">
        <w:rPr>
          <w:rFonts w:asciiTheme="majorHAnsi" w:hAnsiTheme="majorHAnsi" w:cstheme="majorHAnsi"/>
          <w:sz w:val="24"/>
          <w:szCs w:val="24"/>
        </w:rPr>
        <w:t>Jatro</w:t>
      </w:r>
      <w:proofErr w:type="spellEnd"/>
      <w:r w:rsidR="009A59EA" w:rsidRPr="00FD3D40">
        <w:rPr>
          <w:rFonts w:asciiTheme="majorHAnsi" w:hAnsiTheme="majorHAnsi" w:cstheme="majorHAnsi"/>
          <w:sz w:val="24"/>
          <w:szCs w:val="24"/>
        </w:rPr>
        <w:t xml:space="preserve"> Renewables</w:t>
      </w:r>
      <w:r w:rsidR="009A59EA" w:rsidRPr="00FD3D40">
        <w:rPr>
          <w:rFonts w:asciiTheme="majorHAnsi" w:eastAsia="Times New Roman" w:hAnsiTheme="majorHAnsi" w:cstheme="majorHAnsi"/>
          <w:iCs/>
          <w:sz w:val="24"/>
          <w:szCs w:val="24"/>
        </w:rPr>
        <w:t xml:space="preserve"> Inc. </w:t>
      </w:r>
      <w:r w:rsidR="00E90EB1" w:rsidRPr="00FD3D40">
        <w:rPr>
          <w:rFonts w:asciiTheme="majorHAnsi" w:eastAsia="Times New Roman" w:hAnsiTheme="majorHAnsi" w:cstheme="majorHAnsi"/>
          <w:iCs/>
          <w:sz w:val="24"/>
          <w:szCs w:val="24"/>
        </w:rPr>
        <w:t xml:space="preserve">(JRI) </w:t>
      </w:r>
      <w:r w:rsidR="009A59EA" w:rsidRPr="00FD3D40">
        <w:rPr>
          <w:rFonts w:asciiTheme="majorHAnsi" w:eastAsia="Times New Roman" w:hAnsiTheme="majorHAnsi" w:cstheme="majorHAnsi"/>
          <w:iCs/>
          <w:sz w:val="24"/>
          <w:szCs w:val="24"/>
        </w:rPr>
        <w:t xml:space="preserve">is a biodiesel engineering company focused on developing and commercializing novel biodiesel manufacturing processes </w:t>
      </w:r>
      <w:r w:rsidRPr="00FD3D40">
        <w:rPr>
          <w:rFonts w:asciiTheme="majorHAnsi" w:eastAsia="Times New Roman" w:hAnsiTheme="majorHAnsi" w:cstheme="majorHAnsi"/>
          <w:iCs/>
          <w:sz w:val="24"/>
          <w:szCs w:val="24"/>
        </w:rPr>
        <w:t>including</w:t>
      </w:r>
      <w:r w:rsidR="009A59EA" w:rsidRPr="00FD3D40">
        <w:rPr>
          <w:rFonts w:asciiTheme="majorHAnsi" w:eastAsia="Times New Roman" w:hAnsiTheme="majorHAnsi" w:cstheme="majorHAnsi"/>
          <w:iCs/>
          <w:sz w:val="24"/>
          <w:szCs w:val="24"/>
        </w:rPr>
        <w:t xml:space="preserve"> its </w:t>
      </w:r>
      <w:r w:rsidRPr="00FD3D40">
        <w:rPr>
          <w:rFonts w:asciiTheme="majorHAnsi" w:eastAsia="Times New Roman" w:hAnsiTheme="majorHAnsi" w:cstheme="majorHAnsi"/>
          <w:iCs/>
          <w:sz w:val="24"/>
          <w:szCs w:val="24"/>
        </w:rPr>
        <w:t xml:space="preserve">patented </w:t>
      </w:r>
      <w:r w:rsidR="00E050CC" w:rsidRPr="00FD3D40">
        <w:rPr>
          <w:rFonts w:asciiTheme="majorHAnsi" w:eastAsia="Times New Roman" w:hAnsiTheme="majorHAnsi" w:cstheme="majorHAnsi"/>
          <w:iCs/>
          <w:sz w:val="24"/>
          <w:szCs w:val="24"/>
        </w:rPr>
        <w:t>S</w:t>
      </w:r>
      <w:r w:rsidR="00E90EB1" w:rsidRPr="00FD3D40">
        <w:rPr>
          <w:rFonts w:asciiTheme="majorHAnsi" w:eastAsia="Times New Roman" w:hAnsiTheme="majorHAnsi" w:cstheme="majorHAnsi"/>
          <w:iCs/>
          <w:sz w:val="24"/>
          <w:szCs w:val="24"/>
        </w:rPr>
        <w:t>upercritical</w:t>
      </w:r>
      <w:r w:rsidR="009A59EA" w:rsidRPr="00FD3D40">
        <w:rPr>
          <w:rFonts w:asciiTheme="majorHAnsi" w:eastAsia="Times New Roman" w:hAnsiTheme="majorHAnsi" w:cstheme="majorHAnsi"/>
          <w:iCs/>
          <w:sz w:val="24"/>
          <w:szCs w:val="24"/>
        </w:rPr>
        <w:t xml:space="preserve"> pro</w:t>
      </w:r>
      <w:r w:rsidRPr="00FD3D40">
        <w:rPr>
          <w:rFonts w:asciiTheme="majorHAnsi" w:eastAsia="Times New Roman" w:hAnsiTheme="majorHAnsi" w:cstheme="majorHAnsi"/>
          <w:iCs/>
          <w:sz w:val="24"/>
          <w:szCs w:val="24"/>
        </w:rPr>
        <w:t>cessing</w:t>
      </w:r>
      <w:r w:rsidR="009A59EA" w:rsidRPr="00FD3D40">
        <w:rPr>
          <w:rFonts w:asciiTheme="majorHAnsi" w:eastAsia="Times New Roman" w:hAnsiTheme="majorHAnsi" w:cstheme="majorHAnsi"/>
          <w:iCs/>
          <w:sz w:val="24"/>
          <w:szCs w:val="24"/>
        </w:rPr>
        <w:t xml:space="preserve"> platform. </w:t>
      </w:r>
      <w:proofErr w:type="gramStart"/>
      <w:r w:rsidR="007A3F8A">
        <w:rPr>
          <w:rFonts w:asciiTheme="majorHAnsi" w:eastAsia="Times New Roman" w:hAnsiTheme="majorHAnsi" w:cstheme="majorHAnsi"/>
          <w:iCs/>
          <w:sz w:val="24"/>
          <w:szCs w:val="24"/>
        </w:rPr>
        <w:t>It’s</w:t>
      </w:r>
      <w:proofErr w:type="gramEnd"/>
      <w:r w:rsidR="007A3F8A">
        <w:rPr>
          <w:rFonts w:asciiTheme="majorHAnsi" w:eastAsia="Times New Roman" w:hAnsiTheme="majorHAnsi" w:cstheme="majorHAnsi"/>
          <w:iCs/>
          <w:sz w:val="24"/>
          <w:szCs w:val="24"/>
        </w:rPr>
        <w:t xml:space="preserve"> manufacturing facilities are in Miamisburg, OH. </w:t>
      </w:r>
    </w:p>
    <w:p w:rsidR="00E050CC" w:rsidRPr="00FD3D40" w:rsidRDefault="007A3F8A" w:rsidP="00E050CC">
      <w:pPr>
        <w:spacing w:after="120" w:line="288" w:lineRule="auto"/>
        <w:rPr>
          <w:rFonts w:asciiTheme="majorHAnsi" w:eastAsia="Times New Roman" w:hAnsiTheme="majorHAnsi" w:cstheme="majorHAnsi"/>
          <w:iCs/>
          <w:sz w:val="24"/>
          <w:szCs w:val="24"/>
        </w:rPr>
      </w:pPr>
      <w:r>
        <w:rPr>
          <w:rFonts w:asciiTheme="majorHAnsi" w:eastAsia="Times New Roman" w:hAnsiTheme="majorHAnsi" w:cstheme="majorHAnsi"/>
          <w:iCs/>
          <w:sz w:val="24"/>
          <w:szCs w:val="24"/>
        </w:rPr>
        <w:t xml:space="preserve">The Company has designed and built 19 biodiesel plants and operated their own facility for 3 years. It’s </w:t>
      </w:r>
      <w:proofErr w:type="gramStart"/>
      <w:r>
        <w:rPr>
          <w:rFonts w:asciiTheme="majorHAnsi" w:eastAsia="Times New Roman" w:hAnsiTheme="majorHAnsi" w:cstheme="majorHAnsi"/>
          <w:iCs/>
          <w:sz w:val="24"/>
          <w:szCs w:val="24"/>
        </w:rPr>
        <w:t>claim</w:t>
      </w:r>
      <w:proofErr w:type="gramEnd"/>
      <w:r>
        <w:rPr>
          <w:rFonts w:asciiTheme="majorHAnsi" w:eastAsia="Times New Roman" w:hAnsiTheme="majorHAnsi" w:cstheme="majorHAnsi"/>
          <w:iCs/>
          <w:sz w:val="24"/>
          <w:szCs w:val="24"/>
        </w:rPr>
        <w:t xml:space="preserve"> to fame has been the introduction of a “supercritical” plant design which reduces chemical usage by 25%, labor by about 20% and allows the processing of feedstocks high in free fatty acids at about half the typical feedstock cost</w:t>
      </w:r>
      <w:r w:rsidR="00D719E7">
        <w:rPr>
          <w:rFonts w:asciiTheme="majorHAnsi" w:eastAsia="Times New Roman" w:hAnsiTheme="majorHAnsi" w:cstheme="majorHAnsi"/>
          <w:iCs/>
          <w:sz w:val="24"/>
          <w:szCs w:val="24"/>
        </w:rPr>
        <w:t xml:space="preserve"> (</w:t>
      </w:r>
      <w:r w:rsidR="00D719E7" w:rsidRPr="00D719E7">
        <w:rPr>
          <w:rFonts w:asciiTheme="majorHAnsi" w:eastAsia="Times New Roman" w:hAnsiTheme="majorHAnsi" w:cstheme="majorHAnsi"/>
          <w:i/>
          <w:iCs/>
          <w:sz w:val="24"/>
          <w:szCs w:val="24"/>
        </w:rPr>
        <w:t>see details Appendix 7</w:t>
      </w:r>
      <w:r w:rsidR="00D719E7">
        <w:rPr>
          <w:rFonts w:asciiTheme="majorHAnsi" w:eastAsia="Times New Roman" w:hAnsiTheme="majorHAnsi" w:cstheme="majorHAnsi"/>
          <w:iCs/>
          <w:sz w:val="24"/>
          <w:szCs w:val="24"/>
        </w:rPr>
        <w:t>)</w:t>
      </w:r>
      <w:r>
        <w:rPr>
          <w:rFonts w:asciiTheme="majorHAnsi" w:eastAsia="Times New Roman" w:hAnsiTheme="majorHAnsi" w:cstheme="majorHAnsi"/>
          <w:iCs/>
          <w:sz w:val="24"/>
          <w:szCs w:val="24"/>
        </w:rPr>
        <w:t xml:space="preserve">. </w:t>
      </w:r>
    </w:p>
    <w:p w:rsidR="00C54173" w:rsidRDefault="00C54173" w:rsidP="00EC0B03">
      <w:pPr>
        <w:spacing w:after="240" w:line="288" w:lineRule="auto"/>
        <w:rPr>
          <w:rFonts w:asciiTheme="majorHAnsi" w:eastAsia="Times New Roman" w:hAnsiTheme="majorHAnsi" w:cstheme="majorHAnsi"/>
          <w:iCs/>
          <w:sz w:val="24"/>
          <w:szCs w:val="24"/>
        </w:rPr>
      </w:pPr>
      <w:r>
        <w:rPr>
          <w:rFonts w:asciiTheme="majorHAnsi" w:eastAsia="Times New Roman" w:hAnsiTheme="majorHAnsi" w:cstheme="majorHAnsi"/>
          <w:iCs/>
          <w:sz w:val="24"/>
          <w:szCs w:val="24"/>
        </w:rPr>
        <w:t>To summarize: W</w:t>
      </w:r>
      <w:r w:rsidR="00E90EB1" w:rsidRPr="00FD3D40">
        <w:rPr>
          <w:rFonts w:asciiTheme="majorHAnsi" w:eastAsia="Times New Roman" w:hAnsiTheme="majorHAnsi" w:cstheme="majorHAnsi"/>
          <w:iCs/>
          <w:sz w:val="24"/>
          <w:szCs w:val="24"/>
        </w:rPr>
        <w:t xml:space="preserve">ith the </w:t>
      </w:r>
      <w:r w:rsidR="00E050CC" w:rsidRPr="00FD3D40">
        <w:rPr>
          <w:rFonts w:asciiTheme="majorHAnsi" w:eastAsia="Times New Roman" w:hAnsiTheme="majorHAnsi" w:cstheme="majorHAnsi"/>
          <w:iCs/>
          <w:sz w:val="24"/>
          <w:szCs w:val="24"/>
        </w:rPr>
        <w:t xml:space="preserve">temporary </w:t>
      </w:r>
      <w:r w:rsidR="00E90EB1" w:rsidRPr="00FD3D40">
        <w:rPr>
          <w:rFonts w:asciiTheme="majorHAnsi" w:eastAsia="Times New Roman" w:hAnsiTheme="majorHAnsi" w:cstheme="majorHAnsi"/>
          <w:iCs/>
          <w:sz w:val="24"/>
          <w:szCs w:val="24"/>
        </w:rPr>
        <w:t xml:space="preserve">turn-down in the renewable fuels industry, </w:t>
      </w:r>
      <w:r w:rsidR="007E53CF">
        <w:rPr>
          <w:rFonts w:asciiTheme="majorHAnsi" w:eastAsia="Times New Roman" w:hAnsiTheme="majorHAnsi" w:cstheme="majorHAnsi"/>
          <w:iCs/>
          <w:sz w:val="24"/>
          <w:szCs w:val="24"/>
        </w:rPr>
        <w:t>JRI</w:t>
      </w:r>
      <w:r w:rsidR="00E90EB1" w:rsidRPr="00FD3D40">
        <w:rPr>
          <w:rFonts w:asciiTheme="majorHAnsi" w:eastAsia="Times New Roman" w:hAnsiTheme="majorHAnsi" w:cstheme="majorHAnsi"/>
          <w:iCs/>
          <w:sz w:val="24"/>
          <w:szCs w:val="24"/>
        </w:rPr>
        <w:t xml:space="preserve"> </w:t>
      </w:r>
      <w:r w:rsidR="007A3F8A">
        <w:rPr>
          <w:rFonts w:asciiTheme="majorHAnsi" w:eastAsia="Times New Roman" w:hAnsiTheme="majorHAnsi" w:cstheme="majorHAnsi"/>
          <w:iCs/>
          <w:sz w:val="24"/>
          <w:szCs w:val="24"/>
        </w:rPr>
        <w:t xml:space="preserve">has adjusted </w:t>
      </w:r>
      <w:r w:rsidR="00E050CC" w:rsidRPr="00FD3D40">
        <w:rPr>
          <w:rFonts w:asciiTheme="majorHAnsi" w:eastAsia="Times New Roman" w:hAnsiTheme="majorHAnsi" w:cstheme="majorHAnsi"/>
          <w:iCs/>
          <w:sz w:val="24"/>
          <w:szCs w:val="24"/>
        </w:rPr>
        <w:t xml:space="preserve">its </w:t>
      </w:r>
      <w:r w:rsidR="00442CB1" w:rsidRPr="00FD3D40">
        <w:rPr>
          <w:rFonts w:asciiTheme="majorHAnsi" w:eastAsia="Times New Roman" w:hAnsiTheme="majorHAnsi" w:cstheme="majorHAnsi"/>
          <w:iCs/>
          <w:sz w:val="24"/>
          <w:szCs w:val="24"/>
        </w:rPr>
        <w:t>bu</w:t>
      </w:r>
      <w:r w:rsidR="009C0931" w:rsidRPr="00FD3D40">
        <w:rPr>
          <w:rFonts w:asciiTheme="majorHAnsi" w:eastAsia="Times New Roman" w:hAnsiTheme="majorHAnsi" w:cstheme="majorHAnsi"/>
          <w:iCs/>
          <w:sz w:val="24"/>
          <w:szCs w:val="24"/>
        </w:rPr>
        <w:t>s</w:t>
      </w:r>
      <w:r w:rsidR="00442CB1" w:rsidRPr="00FD3D40">
        <w:rPr>
          <w:rFonts w:asciiTheme="majorHAnsi" w:eastAsia="Times New Roman" w:hAnsiTheme="majorHAnsi" w:cstheme="majorHAnsi"/>
          <w:iCs/>
          <w:sz w:val="24"/>
          <w:szCs w:val="24"/>
        </w:rPr>
        <w:t xml:space="preserve">iness strategy </w:t>
      </w:r>
      <w:r>
        <w:rPr>
          <w:rFonts w:asciiTheme="majorHAnsi" w:eastAsia="Times New Roman" w:hAnsiTheme="majorHAnsi" w:cstheme="majorHAnsi"/>
          <w:iCs/>
          <w:sz w:val="24"/>
          <w:szCs w:val="24"/>
        </w:rPr>
        <w:t>is</w:t>
      </w:r>
      <w:r w:rsidR="00E90EB1" w:rsidRPr="00FD3D40">
        <w:rPr>
          <w:rFonts w:asciiTheme="majorHAnsi" w:eastAsia="Times New Roman" w:hAnsiTheme="majorHAnsi" w:cstheme="majorHAnsi"/>
          <w:iCs/>
          <w:sz w:val="24"/>
          <w:szCs w:val="24"/>
        </w:rPr>
        <w:t xml:space="preserve"> leverag</w:t>
      </w:r>
      <w:r>
        <w:rPr>
          <w:rFonts w:asciiTheme="majorHAnsi" w:eastAsia="Times New Roman" w:hAnsiTheme="majorHAnsi" w:cstheme="majorHAnsi"/>
          <w:iCs/>
          <w:sz w:val="24"/>
          <w:szCs w:val="24"/>
        </w:rPr>
        <w:t>ing</w:t>
      </w:r>
      <w:r w:rsidR="00E90EB1" w:rsidRPr="00FD3D40">
        <w:rPr>
          <w:rFonts w:asciiTheme="majorHAnsi" w:eastAsia="Times New Roman" w:hAnsiTheme="majorHAnsi" w:cstheme="majorHAnsi"/>
          <w:iCs/>
          <w:sz w:val="24"/>
          <w:szCs w:val="24"/>
        </w:rPr>
        <w:t xml:space="preserve"> its core competencies </w:t>
      </w:r>
      <w:r w:rsidR="007A3F8A">
        <w:rPr>
          <w:rFonts w:asciiTheme="majorHAnsi" w:eastAsia="Times New Roman" w:hAnsiTheme="majorHAnsi" w:cstheme="majorHAnsi"/>
          <w:iCs/>
          <w:sz w:val="24"/>
          <w:szCs w:val="24"/>
        </w:rPr>
        <w:t>to</w:t>
      </w:r>
      <w:r w:rsidR="00E90EB1" w:rsidRPr="00FD3D40">
        <w:rPr>
          <w:rFonts w:asciiTheme="majorHAnsi" w:eastAsia="Times New Roman" w:hAnsiTheme="majorHAnsi" w:cstheme="majorHAnsi"/>
          <w:iCs/>
          <w:sz w:val="24"/>
          <w:szCs w:val="24"/>
        </w:rPr>
        <w:t xml:space="preserve"> </w:t>
      </w:r>
      <w:r>
        <w:rPr>
          <w:rFonts w:asciiTheme="majorHAnsi" w:eastAsia="Times New Roman" w:hAnsiTheme="majorHAnsi" w:cstheme="majorHAnsi"/>
          <w:iCs/>
          <w:sz w:val="24"/>
          <w:szCs w:val="24"/>
        </w:rPr>
        <w:t xml:space="preserve">take </w:t>
      </w:r>
      <w:proofErr w:type="spellStart"/>
      <w:r>
        <w:rPr>
          <w:rFonts w:asciiTheme="majorHAnsi" w:eastAsia="Times New Roman" w:hAnsiTheme="majorHAnsi" w:cstheme="majorHAnsi"/>
          <w:iCs/>
          <w:sz w:val="24"/>
          <w:szCs w:val="24"/>
        </w:rPr>
        <w:t>advantagve</w:t>
      </w:r>
      <w:proofErr w:type="spellEnd"/>
      <w:r>
        <w:rPr>
          <w:rFonts w:asciiTheme="majorHAnsi" w:eastAsia="Times New Roman" w:hAnsiTheme="majorHAnsi" w:cstheme="majorHAnsi"/>
          <w:iCs/>
          <w:sz w:val="24"/>
          <w:szCs w:val="24"/>
        </w:rPr>
        <w:t xml:space="preserve"> of a newly minted hemp industry and </w:t>
      </w:r>
      <w:r w:rsidR="002730CD" w:rsidRPr="00FD3D40">
        <w:rPr>
          <w:rFonts w:asciiTheme="majorHAnsi" w:eastAsia="Times New Roman" w:hAnsiTheme="majorHAnsi" w:cstheme="majorHAnsi"/>
          <w:iCs/>
          <w:sz w:val="24"/>
          <w:szCs w:val="24"/>
        </w:rPr>
        <w:t xml:space="preserve">develop a unique </w:t>
      </w:r>
      <w:r w:rsidR="00E050CC" w:rsidRPr="00FD3D40">
        <w:rPr>
          <w:rFonts w:asciiTheme="majorHAnsi" w:eastAsia="Times New Roman" w:hAnsiTheme="majorHAnsi" w:cstheme="majorHAnsi"/>
          <w:iCs/>
          <w:sz w:val="24"/>
          <w:szCs w:val="24"/>
        </w:rPr>
        <w:t>method</w:t>
      </w:r>
      <w:r>
        <w:rPr>
          <w:rFonts w:asciiTheme="majorHAnsi" w:eastAsia="Times New Roman" w:hAnsiTheme="majorHAnsi" w:cstheme="majorHAnsi"/>
          <w:iCs/>
          <w:sz w:val="24"/>
          <w:szCs w:val="24"/>
        </w:rPr>
        <w:t>s</w:t>
      </w:r>
      <w:r w:rsidR="00E050CC" w:rsidRPr="00FD3D40">
        <w:rPr>
          <w:rFonts w:asciiTheme="majorHAnsi" w:eastAsia="Times New Roman" w:hAnsiTheme="majorHAnsi" w:cstheme="majorHAnsi"/>
          <w:iCs/>
          <w:sz w:val="24"/>
          <w:szCs w:val="24"/>
        </w:rPr>
        <w:t xml:space="preserve"> </w:t>
      </w:r>
      <w:r>
        <w:rPr>
          <w:rFonts w:asciiTheme="majorHAnsi" w:eastAsia="Times New Roman" w:hAnsiTheme="majorHAnsi" w:cstheme="majorHAnsi"/>
          <w:iCs/>
          <w:sz w:val="24"/>
          <w:szCs w:val="24"/>
        </w:rPr>
        <w:t xml:space="preserve">and processes </w:t>
      </w:r>
      <w:r w:rsidR="00E050CC" w:rsidRPr="00FD3D40">
        <w:rPr>
          <w:rFonts w:asciiTheme="majorHAnsi" w:eastAsia="Times New Roman" w:hAnsiTheme="majorHAnsi" w:cstheme="majorHAnsi"/>
          <w:iCs/>
          <w:sz w:val="24"/>
          <w:szCs w:val="24"/>
        </w:rPr>
        <w:t>of</w:t>
      </w:r>
      <w:r w:rsidR="002730CD" w:rsidRPr="00FD3D40">
        <w:rPr>
          <w:rFonts w:asciiTheme="majorHAnsi" w:eastAsia="Times New Roman" w:hAnsiTheme="majorHAnsi" w:cstheme="majorHAnsi"/>
          <w:iCs/>
          <w:sz w:val="24"/>
          <w:szCs w:val="24"/>
        </w:rPr>
        <w:t xml:space="preserve"> </w:t>
      </w:r>
      <w:r w:rsidR="00E90EB1" w:rsidRPr="00FD3D40">
        <w:rPr>
          <w:rFonts w:asciiTheme="majorHAnsi" w:eastAsia="Times New Roman" w:hAnsiTheme="majorHAnsi" w:cstheme="majorHAnsi"/>
          <w:iCs/>
          <w:sz w:val="24"/>
          <w:szCs w:val="24"/>
        </w:rPr>
        <w:t>extract</w:t>
      </w:r>
      <w:r w:rsidR="00E050CC" w:rsidRPr="00FD3D40">
        <w:rPr>
          <w:rFonts w:asciiTheme="majorHAnsi" w:eastAsia="Times New Roman" w:hAnsiTheme="majorHAnsi" w:cstheme="majorHAnsi"/>
          <w:iCs/>
          <w:sz w:val="24"/>
          <w:szCs w:val="24"/>
        </w:rPr>
        <w:t>ing</w:t>
      </w:r>
      <w:r w:rsidR="00E90EB1" w:rsidRPr="00FD3D40">
        <w:rPr>
          <w:rFonts w:asciiTheme="majorHAnsi" w:eastAsia="Times New Roman" w:hAnsiTheme="majorHAnsi" w:cstheme="majorHAnsi"/>
          <w:iCs/>
          <w:sz w:val="24"/>
          <w:szCs w:val="24"/>
        </w:rPr>
        <w:t xml:space="preserve"> oils from biomass</w:t>
      </w:r>
      <w:r w:rsidR="00B85DF9">
        <w:rPr>
          <w:rFonts w:asciiTheme="majorHAnsi" w:eastAsia="Times New Roman" w:hAnsiTheme="majorHAnsi" w:cstheme="majorHAnsi"/>
          <w:iCs/>
          <w:sz w:val="24"/>
          <w:szCs w:val="24"/>
        </w:rPr>
        <w:t xml:space="preserve">.  </w:t>
      </w:r>
    </w:p>
    <w:p w:rsidR="004E2979" w:rsidRPr="00826AB6" w:rsidRDefault="004E2979" w:rsidP="00EC0B03">
      <w:pPr>
        <w:spacing w:after="0" w:line="312" w:lineRule="auto"/>
        <w:rPr>
          <w:rFonts w:cstheme="minorHAnsi"/>
          <w:b/>
          <w:color w:val="2F5496" w:themeColor="accent1" w:themeShade="BF"/>
          <w:sz w:val="26"/>
          <w:szCs w:val="26"/>
        </w:rPr>
      </w:pPr>
      <w:bookmarkStart w:id="3" w:name="_Hlk535504491"/>
      <w:r w:rsidRPr="00826AB6">
        <w:rPr>
          <w:rFonts w:cstheme="minorHAnsi"/>
          <w:b/>
          <w:color w:val="2F5496" w:themeColor="accent1" w:themeShade="BF"/>
          <w:sz w:val="26"/>
          <w:szCs w:val="26"/>
        </w:rPr>
        <w:t xml:space="preserve">About </w:t>
      </w:r>
      <w:proofErr w:type="gramStart"/>
      <w:r w:rsidRPr="00826AB6">
        <w:rPr>
          <w:rFonts w:cstheme="minorHAnsi"/>
          <w:b/>
          <w:color w:val="2F5496" w:themeColor="accent1" w:themeShade="BF"/>
          <w:sz w:val="26"/>
          <w:szCs w:val="26"/>
        </w:rPr>
        <w:t>The</w:t>
      </w:r>
      <w:proofErr w:type="gramEnd"/>
      <w:r w:rsidRPr="00826AB6">
        <w:rPr>
          <w:rFonts w:cstheme="minorHAnsi"/>
          <w:b/>
          <w:color w:val="2F5496" w:themeColor="accent1" w:themeShade="BF"/>
          <w:sz w:val="26"/>
          <w:szCs w:val="26"/>
        </w:rPr>
        <w:t xml:space="preserve"> Hemp Industry</w:t>
      </w:r>
    </w:p>
    <w:bookmarkEnd w:id="3"/>
    <w:p w:rsidR="00483AB5" w:rsidRPr="00FD3D40" w:rsidRDefault="00483AB5" w:rsidP="00483AB5">
      <w:pPr>
        <w:pStyle w:val="p1"/>
        <w:spacing w:before="0" w:beforeAutospacing="0" w:after="120" w:afterAutospacing="0" w:line="288" w:lineRule="auto"/>
        <w:rPr>
          <w:rFonts w:asciiTheme="majorHAnsi" w:hAnsiTheme="majorHAnsi" w:cstheme="majorHAnsi"/>
        </w:rPr>
      </w:pPr>
      <w:r w:rsidRPr="00FD3D40">
        <w:rPr>
          <w:rStyle w:val="s1"/>
          <w:rFonts w:asciiTheme="majorHAnsi" w:hAnsiTheme="majorHAnsi" w:cstheme="majorHAnsi"/>
        </w:rPr>
        <w:t xml:space="preserve">There is no doubt that CBD is the new buzzword. From the medicinal laboratories of the largest Canadian producers to the juice bars on Rodeo Drive, everyone is talking CBD. </w:t>
      </w:r>
    </w:p>
    <w:p w:rsidR="00483AB5" w:rsidRPr="00FD3D40" w:rsidRDefault="00483AB5" w:rsidP="00483AB5">
      <w:pPr>
        <w:pStyle w:val="p1"/>
        <w:spacing w:before="0" w:beforeAutospacing="0" w:after="120" w:afterAutospacing="0" w:line="288" w:lineRule="auto"/>
        <w:rPr>
          <w:rFonts w:asciiTheme="majorHAnsi" w:hAnsiTheme="majorHAnsi" w:cstheme="majorHAnsi"/>
        </w:rPr>
      </w:pPr>
      <w:bookmarkStart w:id="4" w:name="_Hlk535838189"/>
      <w:r w:rsidRPr="00FD3D40">
        <w:rPr>
          <w:rStyle w:val="s1"/>
          <w:rFonts w:asciiTheme="majorHAnsi" w:hAnsiTheme="majorHAnsi" w:cstheme="majorHAnsi"/>
        </w:rPr>
        <w:t>As more U.S. states legali</w:t>
      </w:r>
      <w:r w:rsidR="00D719E7">
        <w:rPr>
          <w:rStyle w:val="s1"/>
          <w:rFonts w:asciiTheme="majorHAnsi" w:hAnsiTheme="majorHAnsi" w:cstheme="majorHAnsi"/>
        </w:rPr>
        <w:t>z</w:t>
      </w:r>
      <w:r w:rsidRPr="00FD3D40">
        <w:rPr>
          <w:rStyle w:val="s1"/>
          <w:rFonts w:asciiTheme="majorHAnsi" w:hAnsiTheme="majorHAnsi" w:cstheme="majorHAnsi"/>
        </w:rPr>
        <w:t>e medical</w:t>
      </w:r>
      <w:r w:rsidR="002D25F7" w:rsidRPr="00FD3D40">
        <w:rPr>
          <w:rStyle w:val="s1"/>
          <w:rFonts w:asciiTheme="majorHAnsi" w:hAnsiTheme="majorHAnsi" w:cstheme="majorHAnsi"/>
        </w:rPr>
        <w:t xml:space="preserve"> marijuana and hemp</w:t>
      </w:r>
      <w:r w:rsidR="006B04DE">
        <w:rPr>
          <w:rStyle w:val="s1"/>
          <w:rFonts w:asciiTheme="majorHAnsi" w:hAnsiTheme="majorHAnsi" w:cstheme="majorHAnsi"/>
        </w:rPr>
        <w:t xml:space="preserve"> processing rules</w:t>
      </w:r>
      <w:r w:rsidRPr="00FD3D40">
        <w:rPr>
          <w:rStyle w:val="s1"/>
          <w:rFonts w:asciiTheme="majorHAnsi" w:hAnsiTheme="majorHAnsi" w:cstheme="majorHAnsi"/>
        </w:rPr>
        <w:t xml:space="preserve">, and as scientific research becomes more widely accepted and more regulated by governments, CBD product sales </w:t>
      </w:r>
      <w:r w:rsidR="006B04DE">
        <w:rPr>
          <w:rStyle w:val="s1"/>
          <w:rFonts w:asciiTheme="majorHAnsi" w:hAnsiTheme="majorHAnsi" w:cstheme="majorHAnsi"/>
        </w:rPr>
        <w:t xml:space="preserve">alone </w:t>
      </w:r>
      <w:r w:rsidRPr="00FD3D40">
        <w:rPr>
          <w:rStyle w:val="s1"/>
          <w:rFonts w:asciiTheme="majorHAnsi" w:hAnsiTheme="majorHAnsi" w:cstheme="majorHAnsi"/>
        </w:rPr>
        <w:t>are expected to eclipse $</w:t>
      </w:r>
      <w:r w:rsidR="00D719E7">
        <w:rPr>
          <w:rStyle w:val="s1"/>
          <w:rFonts w:asciiTheme="majorHAnsi" w:hAnsiTheme="majorHAnsi" w:cstheme="majorHAnsi"/>
        </w:rPr>
        <w:t>3</w:t>
      </w:r>
      <w:r w:rsidRPr="00FD3D40">
        <w:rPr>
          <w:rStyle w:val="s1"/>
          <w:rFonts w:asciiTheme="majorHAnsi" w:hAnsiTheme="majorHAnsi" w:cstheme="majorHAnsi"/>
        </w:rPr>
        <w:t xml:space="preserve"> billion by 2020</w:t>
      </w:r>
      <w:r w:rsidRPr="00FD3D40">
        <w:rPr>
          <w:rStyle w:val="FootnoteReference"/>
          <w:rFonts w:asciiTheme="majorHAnsi" w:hAnsiTheme="majorHAnsi" w:cstheme="majorHAnsi"/>
        </w:rPr>
        <w:footnoteReference w:id="8"/>
      </w:r>
      <w:r w:rsidRPr="00FD3D40">
        <w:rPr>
          <w:rStyle w:val="s1"/>
          <w:rFonts w:asciiTheme="majorHAnsi" w:hAnsiTheme="majorHAnsi" w:cstheme="majorHAnsi"/>
        </w:rPr>
        <w:t>. </w:t>
      </w:r>
    </w:p>
    <w:bookmarkEnd w:id="4"/>
    <w:p w:rsidR="006B04DE" w:rsidRDefault="004E2979" w:rsidP="006B04DE">
      <w:pPr>
        <w:spacing w:after="120" w:line="288" w:lineRule="auto"/>
        <w:rPr>
          <w:rStyle w:val="s1"/>
          <w:rFonts w:asciiTheme="majorHAnsi" w:hAnsiTheme="majorHAnsi" w:cstheme="majorHAnsi"/>
          <w:sz w:val="24"/>
          <w:szCs w:val="24"/>
        </w:rPr>
      </w:pPr>
      <w:r w:rsidRPr="00FD3D40">
        <w:rPr>
          <w:rStyle w:val="s1"/>
          <w:rFonts w:asciiTheme="majorHAnsi" w:hAnsiTheme="majorHAnsi" w:cstheme="majorHAnsi"/>
          <w:sz w:val="24"/>
          <w:szCs w:val="24"/>
        </w:rPr>
        <w:t xml:space="preserve">The </w:t>
      </w:r>
      <w:r w:rsidR="00483AB5" w:rsidRPr="00FD3D40">
        <w:rPr>
          <w:rStyle w:val="s1"/>
          <w:rFonts w:asciiTheme="majorHAnsi" w:hAnsiTheme="majorHAnsi" w:cstheme="majorHAnsi"/>
          <w:sz w:val="24"/>
          <w:szCs w:val="24"/>
        </w:rPr>
        <w:t xml:space="preserve">hemp </w:t>
      </w:r>
      <w:r w:rsidRPr="00FD3D40">
        <w:rPr>
          <w:rStyle w:val="s1"/>
          <w:rFonts w:asciiTheme="majorHAnsi" w:hAnsiTheme="majorHAnsi" w:cstheme="majorHAnsi"/>
          <w:sz w:val="24"/>
          <w:szCs w:val="24"/>
        </w:rPr>
        <w:t>industry grew 1</w:t>
      </w:r>
      <w:r w:rsidR="00D719E7">
        <w:rPr>
          <w:rStyle w:val="s1"/>
          <w:rFonts w:asciiTheme="majorHAnsi" w:hAnsiTheme="majorHAnsi" w:cstheme="majorHAnsi"/>
          <w:sz w:val="24"/>
          <w:szCs w:val="24"/>
        </w:rPr>
        <w:t>4</w:t>
      </w:r>
      <w:r w:rsidRPr="00FD3D40">
        <w:rPr>
          <w:rStyle w:val="s1"/>
          <w:rFonts w:asciiTheme="majorHAnsi" w:hAnsiTheme="majorHAnsi" w:cstheme="majorHAnsi"/>
          <w:sz w:val="24"/>
          <w:szCs w:val="24"/>
        </w:rPr>
        <w:t>% in 2017 amidst continued domestic legal and regulatory challenges. The industry was bolstered by explosive growth in the hemp-derived cannabidiol (CBD) category that grew from a market category that did not exist five years ago to $190M in sales in 2017.</w:t>
      </w:r>
    </w:p>
    <w:p w:rsidR="00D719E7" w:rsidRDefault="004E2979" w:rsidP="006B04DE">
      <w:pPr>
        <w:spacing w:after="120" w:line="288" w:lineRule="auto"/>
        <w:rPr>
          <w:rStyle w:val="s1"/>
          <w:rFonts w:asciiTheme="majorHAnsi" w:hAnsiTheme="majorHAnsi" w:cstheme="majorHAnsi"/>
          <w:sz w:val="24"/>
          <w:szCs w:val="24"/>
        </w:rPr>
      </w:pPr>
      <w:r w:rsidRPr="00FD3D40">
        <w:rPr>
          <w:rStyle w:val="s1"/>
          <w:rFonts w:asciiTheme="majorHAnsi" w:hAnsiTheme="majorHAnsi" w:cstheme="majorHAnsi"/>
          <w:sz w:val="24"/>
          <w:szCs w:val="24"/>
        </w:rPr>
        <w:t xml:space="preserve">For 2018 the industry will reach close to a $1.0B market led by hemp-derived CBD, food, personal care, and </w:t>
      </w:r>
      <w:r w:rsidR="00D719E7">
        <w:rPr>
          <w:rStyle w:val="s1"/>
          <w:rFonts w:asciiTheme="majorHAnsi" w:hAnsiTheme="majorHAnsi" w:cstheme="majorHAnsi"/>
          <w:sz w:val="24"/>
          <w:szCs w:val="24"/>
        </w:rPr>
        <w:t xml:space="preserve">the beginning of </w:t>
      </w:r>
      <w:proofErr w:type="gramStart"/>
      <w:r w:rsidR="00D719E7">
        <w:rPr>
          <w:rStyle w:val="s1"/>
          <w:rFonts w:asciiTheme="majorHAnsi" w:hAnsiTheme="majorHAnsi" w:cstheme="majorHAnsi"/>
          <w:sz w:val="24"/>
          <w:szCs w:val="24"/>
        </w:rPr>
        <w:t>large scale</w:t>
      </w:r>
      <w:proofErr w:type="gramEnd"/>
      <w:r w:rsidR="00D719E7">
        <w:rPr>
          <w:rStyle w:val="s1"/>
          <w:rFonts w:asciiTheme="majorHAnsi" w:hAnsiTheme="majorHAnsi" w:cstheme="majorHAnsi"/>
          <w:sz w:val="24"/>
          <w:szCs w:val="24"/>
        </w:rPr>
        <w:t xml:space="preserve"> </w:t>
      </w:r>
      <w:r w:rsidRPr="00FD3D40">
        <w:rPr>
          <w:rStyle w:val="s1"/>
          <w:rFonts w:asciiTheme="majorHAnsi" w:hAnsiTheme="majorHAnsi" w:cstheme="majorHAnsi"/>
          <w:sz w:val="24"/>
          <w:szCs w:val="24"/>
        </w:rPr>
        <w:t>industrial products</w:t>
      </w:r>
      <w:r w:rsidR="00D719E7">
        <w:rPr>
          <w:rStyle w:val="s1"/>
          <w:rFonts w:asciiTheme="majorHAnsi" w:hAnsiTheme="majorHAnsi" w:cstheme="majorHAnsi"/>
          <w:sz w:val="24"/>
          <w:szCs w:val="24"/>
        </w:rPr>
        <w:t xml:space="preserve"> such as in fuels and chemicals</w:t>
      </w:r>
      <w:r w:rsidRPr="00FD3D40">
        <w:rPr>
          <w:rStyle w:val="s1"/>
          <w:rFonts w:asciiTheme="majorHAnsi" w:hAnsiTheme="majorHAnsi" w:cstheme="majorHAnsi"/>
          <w:sz w:val="24"/>
          <w:szCs w:val="24"/>
        </w:rPr>
        <w:t xml:space="preserve">. </w:t>
      </w:r>
    </w:p>
    <w:p w:rsidR="004E2979" w:rsidRPr="00FD3D40" w:rsidRDefault="004E2979" w:rsidP="006B04DE">
      <w:pPr>
        <w:spacing w:after="120" w:line="288" w:lineRule="auto"/>
        <w:rPr>
          <w:rStyle w:val="s1"/>
          <w:rFonts w:asciiTheme="majorHAnsi" w:hAnsiTheme="majorHAnsi" w:cstheme="majorHAnsi"/>
          <w:sz w:val="24"/>
          <w:szCs w:val="24"/>
        </w:rPr>
      </w:pPr>
      <w:r w:rsidRPr="00FD3D40">
        <w:rPr>
          <w:rStyle w:val="s1"/>
          <w:rFonts w:asciiTheme="majorHAnsi" w:hAnsiTheme="majorHAnsi" w:cstheme="majorHAnsi"/>
          <w:sz w:val="24"/>
          <w:szCs w:val="24"/>
        </w:rPr>
        <w:t>As legal and regulatory barriers are removed (as w</w:t>
      </w:r>
      <w:r w:rsidR="00D352D7" w:rsidRPr="00FD3D40">
        <w:rPr>
          <w:rStyle w:val="s1"/>
          <w:rFonts w:asciiTheme="majorHAnsi" w:hAnsiTheme="majorHAnsi" w:cstheme="majorHAnsi"/>
          <w:sz w:val="24"/>
          <w:szCs w:val="24"/>
        </w:rPr>
        <w:t>e</w:t>
      </w:r>
      <w:r w:rsidRPr="00FD3D40">
        <w:rPr>
          <w:rStyle w:val="s1"/>
          <w:rFonts w:asciiTheme="majorHAnsi" w:hAnsiTheme="majorHAnsi" w:cstheme="majorHAnsi"/>
          <w:sz w:val="24"/>
          <w:szCs w:val="24"/>
        </w:rPr>
        <w:t xml:space="preserve"> </w:t>
      </w:r>
      <w:r w:rsidR="00D719E7">
        <w:rPr>
          <w:rStyle w:val="s1"/>
          <w:rFonts w:asciiTheme="majorHAnsi" w:hAnsiTheme="majorHAnsi" w:cstheme="majorHAnsi"/>
          <w:sz w:val="24"/>
          <w:szCs w:val="24"/>
        </w:rPr>
        <w:t xml:space="preserve">are </w:t>
      </w:r>
      <w:r w:rsidRPr="00FD3D40">
        <w:rPr>
          <w:rStyle w:val="s1"/>
          <w:rFonts w:asciiTheme="majorHAnsi" w:hAnsiTheme="majorHAnsi" w:cstheme="majorHAnsi"/>
          <w:sz w:val="24"/>
          <w:szCs w:val="24"/>
        </w:rPr>
        <w:t xml:space="preserve">witnessing with the new 2018 Farm Bill) and consumer education spreads, </w:t>
      </w:r>
      <w:bookmarkStart w:id="5" w:name="_Hlk535504134"/>
      <w:r w:rsidRPr="00FD3D40">
        <w:rPr>
          <w:rStyle w:val="s1"/>
          <w:rFonts w:asciiTheme="majorHAnsi" w:hAnsiTheme="majorHAnsi" w:cstheme="majorHAnsi"/>
          <w:sz w:val="24"/>
          <w:szCs w:val="24"/>
        </w:rPr>
        <w:t xml:space="preserve">it is </w:t>
      </w:r>
      <w:bookmarkEnd w:id="5"/>
      <w:r w:rsidRPr="00FD3D40">
        <w:rPr>
          <w:rStyle w:val="s1"/>
          <w:rFonts w:asciiTheme="majorHAnsi" w:hAnsiTheme="majorHAnsi" w:cstheme="majorHAnsi"/>
          <w:sz w:val="24"/>
          <w:szCs w:val="24"/>
        </w:rPr>
        <w:t>estimated</w:t>
      </w:r>
      <w:r w:rsidRPr="00FD3D40">
        <w:rPr>
          <w:rStyle w:val="FootnoteReference"/>
          <w:rFonts w:asciiTheme="majorHAnsi" w:hAnsiTheme="majorHAnsi" w:cstheme="majorHAnsi"/>
          <w:sz w:val="24"/>
          <w:szCs w:val="24"/>
        </w:rPr>
        <w:footnoteReference w:id="9"/>
      </w:r>
      <w:r w:rsidRPr="00FD3D40">
        <w:rPr>
          <w:rStyle w:val="s1"/>
          <w:rFonts w:asciiTheme="majorHAnsi" w:hAnsiTheme="majorHAnsi" w:cstheme="majorHAnsi"/>
          <w:sz w:val="24"/>
          <w:szCs w:val="24"/>
        </w:rPr>
        <w:t xml:space="preserve"> the U.S. hemp industry will grow to a $</w:t>
      </w:r>
      <w:r w:rsidR="002D25F7" w:rsidRPr="00FD3D40">
        <w:rPr>
          <w:rStyle w:val="s1"/>
          <w:rFonts w:asciiTheme="majorHAnsi" w:hAnsiTheme="majorHAnsi" w:cstheme="majorHAnsi"/>
          <w:sz w:val="24"/>
          <w:szCs w:val="24"/>
        </w:rPr>
        <w:t>2</w:t>
      </w:r>
      <w:r w:rsidRPr="00FD3D40">
        <w:rPr>
          <w:rStyle w:val="s1"/>
          <w:rFonts w:asciiTheme="majorHAnsi" w:hAnsiTheme="majorHAnsi" w:cstheme="majorHAnsi"/>
          <w:sz w:val="24"/>
          <w:szCs w:val="24"/>
        </w:rPr>
        <w:t>.</w:t>
      </w:r>
      <w:r w:rsidR="002D25F7" w:rsidRPr="00FD3D40">
        <w:rPr>
          <w:rStyle w:val="s1"/>
          <w:rFonts w:asciiTheme="majorHAnsi" w:hAnsiTheme="majorHAnsi" w:cstheme="majorHAnsi"/>
          <w:sz w:val="24"/>
          <w:szCs w:val="24"/>
        </w:rPr>
        <w:t>2</w:t>
      </w:r>
      <w:r w:rsidRPr="00FD3D40">
        <w:rPr>
          <w:rStyle w:val="s1"/>
          <w:rFonts w:asciiTheme="majorHAnsi" w:hAnsiTheme="majorHAnsi" w:cstheme="majorHAnsi"/>
          <w:sz w:val="24"/>
          <w:szCs w:val="24"/>
        </w:rPr>
        <w:t>B market by 202</w:t>
      </w:r>
      <w:r w:rsidR="002D25F7" w:rsidRPr="00FD3D40">
        <w:rPr>
          <w:rStyle w:val="s1"/>
          <w:rFonts w:asciiTheme="majorHAnsi" w:hAnsiTheme="majorHAnsi" w:cstheme="majorHAnsi"/>
          <w:sz w:val="24"/>
          <w:szCs w:val="24"/>
        </w:rPr>
        <w:t>2</w:t>
      </w:r>
      <w:r w:rsidRPr="00FD3D40">
        <w:rPr>
          <w:rStyle w:val="s1"/>
          <w:rFonts w:asciiTheme="majorHAnsi" w:hAnsiTheme="majorHAnsi" w:cstheme="majorHAnsi"/>
          <w:sz w:val="24"/>
          <w:szCs w:val="24"/>
        </w:rPr>
        <w:t xml:space="preserve"> with an estimated 5-year compound annual growth rate of 14.4% (2018-2022).</w:t>
      </w:r>
      <w:r w:rsidR="00483AB5" w:rsidRPr="00FD3D40">
        <w:rPr>
          <w:rStyle w:val="FootnoteTextChar"/>
          <w:rFonts w:asciiTheme="majorHAnsi" w:hAnsiTheme="majorHAnsi" w:cstheme="majorHAnsi"/>
          <w:sz w:val="24"/>
          <w:szCs w:val="24"/>
        </w:rPr>
        <w:t xml:space="preserve"> </w:t>
      </w:r>
    </w:p>
    <w:p w:rsidR="00D352D7" w:rsidRPr="00FD3D40" w:rsidRDefault="00D352D7" w:rsidP="00D352D7">
      <w:pPr>
        <w:spacing w:after="120" w:line="288" w:lineRule="auto"/>
        <w:rPr>
          <w:rFonts w:asciiTheme="majorHAnsi" w:hAnsiTheme="majorHAnsi" w:cstheme="majorHAnsi"/>
          <w:sz w:val="24"/>
          <w:szCs w:val="24"/>
        </w:rPr>
      </w:pPr>
      <w:r w:rsidRPr="00FD3D40">
        <w:rPr>
          <w:rFonts w:asciiTheme="majorHAnsi" w:hAnsiTheme="majorHAnsi" w:cstheme="majorHAnsi"/>
          <w:sz w:val="24"/>
          <w:szCs w:val="24"/>
        </w:rPr>
        <w:t xml:space="preserve">Signed just a few weeks ago, </w:t>
      </w:r>
      <w:r w:rsidR="00766967" w:rsidRPr="00FD3D40">
        <w:rPr>
          <w:rFonts w:asciiTheme="majorHAnsi" w:hAnsiTheme="majorHAnsi" w:cstheme="majorHAnsi"/>
          <w:sz w:val="24"/>
          <w:szCs w:val="24"/>
        </w:rPr>
        <w:t xml:space="preserve">the Bill </w:t>
      </w:r>
      <w:r w:rsidRPr="00FD3D40">
        <w:rPr>
          <w:rFonts w:asciiTheme="majorHAnsi" w:hAnsiTheme="majorHAnsi" w:cstheme="majorHAnsi"/>
          <w:sz w:val="24"/>
          <w:szCs w:val="24"/>
        </w:rPr>
        <w:t xml:space="preserve">allows farmers to cultivate, process, distribute and sell CBD </w:t>
      </w:r>
      <w:proofErr w:type="gramStart"/>
      <w:r w:rsidRPr="00FD3D40">
        <w:rPr>
          <w:rFonts w:asciiTheme="majorHAnsi" w:hAnsiTheme="majorHAnsi" w:cstheme="majorHAnsi"/>
          <w:sz w:val="24"/>
          <w:szCs w:val="24"/>
        </w:rPr>
        <w:t>oil  ̶</w:t>
      </w:r>
      <w:proofErr w:type="gramEnd"/>
      <w:r w:rsidRPr="00FD3D40">
        <w:rPr>
          <w:rFonts w:asciiTheme="majorHAnsi" w:hAnsiTheme="majorHAnsi" w:cstheme="majorHAnsi"/>
          <w:sz w:val="24"/>
          <w:szCs w:val="24"/>
        </w:rPr>
        <w:t xml:space="preserve">  providing the plant’s psychoactive compound THC (tetrahydrocannabinol) is less than 0.3% (which provides no so-called “high”). </w:t>
      </w:r>
    </w:p>
    <w:p w:rsidR="00FD3D40" w:rsidRDefault="00D352D7" w:rsidP="00FD3D40">
      <w:pPr>
        <w:spacing w:after="0" w:line="312" w:lineRule="auto"/>
        <w:rPr>
          <w:rFonts w:asciiTheme="majorHAnsi" w:hAnsiTheme="majorHAnsi" w:cstheme="majorHAnsi"/>
          <w:sz w:val="24"/>
          <w:szCs w:val="24"/>
        </w:rPr>
      </w:pPr>
      <w:r w:rsidRPr="00FD3D40">
        <w:rPr>
          <w:rFonts w:asciiTheme="majorHAnsi" w:hAnsiTheme="majorHAnsi" w:cstheme="majorHAnsi"/>
          <w:sz w:val="24"/>
          <w:szCs w:val="24"/>
        </w:rPr>
        <w:t xml:space="preserve">On market size, only about 8% of U.S. population use marijuana, whereas 92% can partake in the benefits of CBD, now that it’s legal. That’s about 300 million humans. And since CBD is very good for pets, add another potential 164 million users! </w:t>
      </w:r>
    </w:p>
    <w:p w:rsidR="00EC0B03" w:rsidRPr="00D334D5" w:rsidRDefault="009C0931" w:rsidP="00EC0B03">
      <w:pPr>
        <w:spacing w:after="0" w:line="312" w:lineRule="auto"/>
        <w:rPr>
          <w:rFonts w:ascii="Calibri Light" w:hAnsi="Calibri Light" w:cs="Calibri Light"/>
          <w:color w:val="2F5496" w:themeColor="accent1" w:themeShade="BF"/>
          <w:sz w:val="56"/>
          <w:szCs w:val="56"/>
        </w:rPr>
      </w:pPr>
      <w:r w:rsidRPr="00D334D5">
        <w:rPr>
          <w:rFonts w:ascii="Calibri Light" w:hAnsi="Calibri Light" w:cs="Calibri Light"/>
          <w:color w:val="2F5496" w:themeColor="accent1" w:themeShade="BF"/>
          <w:sz w:val="56"/>
          <w:szCs w:val="56"/>
        </w:rPr>
        <w:lastRenderedPageBreak/>
        <w:t>FUNDING/USE OF PROCEEDS</w:t>
      </w:r>
    </w:p>
    <w:p w:rsidR="0022515C" w:rsidRPr="00FD3D40" w:rsidRDefault="00641CFE" w:rsidP="0022515C">
      <w:pPr>
        <w:spacing w:after="120" w:line="312" w:lineRule="auto"/>
        <w:rPr>
          <w:rFonts w:ascii="Calibri Light" w:hAnsi="Calibri Light" w:cs="Calibri Light"/>
          <w:sz w:val="24"/>
          <w:szCs w:val="24"/>
        </w:rPr>
      </w:pPr>
      <w:proofErr w:type="spellStart"/>
      <w:r w:rsidRPr="00FD3D40">
        <w:rPr>
          <w:rFonts w:ascii="Calibri Light" w:hAnsi="Calibri Light" w:cs="Calibri Light"/>
          <w:sz w:val="24"/>
          <w:szCs w:val="24"/>
        </w:rPr>
        <w:t>JatroCBD</w:t>
      </w:r>
      <w:proofErr w:type="spellEnd"/>
      <w:r w:rsidR="009E77FF" w:rsidRPr="00FD3D40">
        <w:rPr>
          <w:rFonts w:ascii="Calibri Light" w:hAnsi="Calibri Light" w:cs="Calibri Light"/>
          <w:sz w:val="24"/>
          <w:szCs w:val="24"/>
        </w:rPr>
        <w:t xml:space="preserve"> </w:t>
      </w:r>
      <w:r w:rsidR="00B219BC" w:rsidRPr="00FD3D40">
        <w:rPr>
          <w:rFonts w:ascii="Calibri Light" w:hAnsi="Calibri Light" w:cs="Calibri Light"/>
          <w:sz w:val="24"/>
          <w:szCs w:val="24"/>
        </w:rPr>
        <w:t xml:space="preserve">is seeking investors to join the Company in its pursuit of </w:t>
      </w:r>
      <w:r w:rsidRPr="00FD3D40">
        <w:rPr>
          <w:rFonts w:ascii="Calibri Light" w:hAnsi="Calibri Light" w:cs="Calibri Light"/>
          <w:sz w:val="24"/>
          <w:szCs w:val="24"/>
        </w:rPr>
        <w:t>its</w:t>
      </w:r>
      <w:r w:rsidR="00B219BC" w:rsidRPr="00FD3D40">
        <w:rPr>
          <w:rFonts w:ascii="Calibri Light" w:hAnsi="Calibri Light" w:cs="Calibri Light"/>
          <w:sz w:val="24"/>
          <w:szCs w:val="24"/>
        </w:rPr>
        <w:t xml:space="preserve"> new CBE oil extraction market. </w:t>
      </w:r>
      <w:r w:rsidR="0022515C" w:rsidRPr="00FD3D40">
        <w:rPr>
          <w:rFonts w:ascii="Calibri Light" w:hAnsi="Calibri Light" w:cs="Calibri Light"/>
          <w:sz w:val="24"/>
          <w:szCs w:val="24"/>
        </w:rPr>
        <w:t xml:space="preserve">And because the market is so very early stage, the cost of entry is still quite low. But this is sure to change as the industry </w:t>
      </w:r>
      <w:r w:rsidR="001D5B3E">
        <w:rPr>
          <w:rFonts w:ascii="Calibri Light" w:hAnsi="Calibri Light" w:cs="Calibri Light"/>
          <w:sz w:val="24"/>
          <w:szCs w:val="24"/>
        </w:rPr>
        <w:t xml:space="preserve">quickly </w:t>
      </w:r>
      <w:r w:rsidR="0022515C" w:rsidRPr="00FD3D40">
        <w:rPr>
          <w:rFonts w:ascii="Calibri Light" w:hAnsi="Calibri Light" w:cs="Calibri Light"/>
          <w:sz w:val="24"/>
          <w:szCs w:val="24"/>
        </w:rPr>
        <w:t xml:space="preserve">matures. </w:t>
      </w:r>
    </w:p>
    <w:p w:rsidR="0022515C" w:rsidRPr="00FD3D40" w:rsidRDefault="0022515C" w:rsidP="009C0931">
      <w:pPr>
        <w:spacing w:after="0" w:line="312" w:lineRule="auto"/>
        <w:rPr>
          <w:rFonts w:ascii="Calibri Light" w:hAnsi="Calibri Light" w:cs="Calibri Light"/>
          <w:sz w:val="24"/>
          <w:szCs w:val="24"/>
        </w:rPr>
      </w:pPr>
      <w:r w:rsidRPr="00FD3D40">
        <w:rPr>
          <w:rFonts w:ascii="Calibri Light" w:hAnsi="Calibri Light" w:cs="Calibri Light"/>
          <w:sz w:val="24"/>
          <w:szCs w:val="24"/>
        </w:rPr>
        <w:t>The total funding amount sought is $750,000. Proceeds will be used to: (</w:t>
      </w:r>
      <w:proofErr w:type="spellStart"/>
      <w:r w:rsidRPr="00FD3D40">
        <w:rPr>
          <w:rFonts w:ascii="Calibri Light" w:hAnsi="Calibri Light" w:cs="Calibri Light"/>
          <w:sz w:val="24"/>
          <w:szCs w:val="24"/>
        </w:rPr>
        <w:t>i</w:t>
      </w:r>
      <w:proofErr w:type="spellEnd"/>
      <w:r w:rsidRPr="00FD3D40">
        <w:rPr>
          <w:rFonts w:ascii="Calibri Light" w:hAnsi="Calibri Light" w:cs="Calibri Light"/>
          <w:sz w:val="24"/>
          <w:szCs w:val="24"/>
        </w:rPr>
        <w:t xml:space="preserve">) directly continue development of JRI’s biomass oil extraction process; (ii) </w:t>
      </w:r>
      <w:r w:rsidR="003F2D7E" w:rsidRPr="00FD3D40">
        <w:rPr>
          <w:rFonts w:ascii="Calibri Light" w:hAnsi="Calibri Light" w:cs="Calibri Light"/>
          <w:sz w:val="24"/>
          <w:szCs w:val="24"/>
        </w:rPr>
        <w:t xml:space="preserve">peripheral equipment for product packing and management; (iii) hemp feedstock for oil extraction; (iv) </w:t>
      </w:r>
      <w:r w:rsidRPr="00FD3D40">
        <w:rPr>
          <w:rFonts w:ascii="Calibri Light" w:hAnsi="Calibri Light" w:cs="Calibri Light"/>
          <w:sz w:val="24"/>
          <w:szCs w:val="24"/>
        </w:rPr>
        <w:t xml:space="preserve">inventory and working capital. </w:t>
      </w:r>
    </w:p>
    <w:p w:rsidR="0022515C" w:rsidRDefault="0022515C" w:rsidP="009C0931">
      <w:pPr>
        <w:spacing w:after="0" w:line="312" w:lineRule="auto"/>
        <w:rPr>
          <w:rFonts w:ascii="Calibri Light" w:hAnsi="Calibri Light" w:cs="Calibri Light"/>
          <w:sz w:val="26"/>
          <w:szCs w:val="26"/>
        </w:rPr>
      </w:pPr>
    </w:p>
    <w:p w:rsidR="0060600A" w:rsidRPr="00D334D5" w:rsidRDefault="003F2D7E" w:rsidP="00EC0B03">
      <w:pPr>
        <w:spacing w:after="120" w:line="240" w:lineRule="auto"/>
        <w:rPr>
          <w:rFonts w:ascii="Calibri Light" w:hAnsi="Calibri Light" w:cs="Calibri Light"/>
          <w:color w:val="2F5496" w:themeColor="accent1" w:themeShade="BF"/>
          <w:sz w:val="56"/>
          <w:szCs w:val="56"/>
        </w:rPr>
      </w:pPr>
      <w:r w:rsidRPr="00D334D5">
        <w:rPr>
          <w:rFonts w:ascii="Calibri Light" w:hAnsi="Calibri Light" w:cs="Calibri Light"/>
          <w:color w:val="2F5496" w:themeColor="accent1" w:themeShade="BF"/>
          <w:sz w:val="56"/>
          <w:szCs w:val="56"/>
        </w:rPr>
        <w:t>KEY INVESTMENT CONSIDERATIONS</w:t>
      </w:r>
    </w:p>
    <w:p w:rsidR="0060600A" w:rsidRPr="004632EF" w:rsidRDefault="0060600A" w:rsidP="00EC0B03">
      <w:pPr>
        <w:spacing w:after="0" w:line="288" w:lineRule="auto"/>
        <w:rPr>
          <w:rFonts w:cstheme="minorHAnsi"/>
          <w:b/>
          <w:sz w:val="26"/>
          <w:szCs w:val="26"/>
        </w:rPr>
      </w:pPr>
      <w:bookmarkStart w:id="6" w:name="_Hlk535503859"/>
      <w:r w:rsidRPr="004632EF">
        <w:rPr>
          <w:rFonts w:cstheme="minorHAnsi"/>
          <w:b/>
          <w:sz w:val="26"/>
          <w:szCs w:val="26"/>
        </w:rPr>
        <w:t>Unique Business Strategy</w:t>
      </w:r>
    </w:p>
    <w:bookmarkEnd w:id="6"/>
    <w:p w:rsidR="00735FC7" w:rsidRPr="00FD3D40" w:rsidRDefault="00032FFE"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 xml:space="preserve">Because the Company’s process is designed for higher volume CBD Producers, </w:t>
      </w:r>
      <w:r w:rsidR="00735FC7" w:rsidRPr="00FD3D40">
        <w:rPr>
          <w:rFonts w:asciiTheme="majorHAnsi" w:hAnsiTheme="majorHAnsi" w:cstheme="majorHAnsi"/>
          <w:sz w:val="24"/>
          <w:szCs w:val="24"/>
        </w:rPr>
        <w:t>who are rushing into action</w:t>
      </w:r>
      <w:r w:rsidRPr="00FD3D40">
        <w:rPr>
          <w:rFonts w:asciiTheme="majorHAnsi" w:hAnsiTheme="majorHAnsi" w:cstheme="majorHAnsi"/>
          <w:sz w:val="24"/>
          <w:szCs w:val="24"/>
        </w:rPr>
        <w:t xml:space="preserve"> </w:t>
      </w:r>
      <w:r w:rsidR="00735FC7" w:rsidRPr="00FD3D40">
        <w:rPr>
          <w:rFonts w:asciiTheme="majorHAnsi" w:hAnsiTheme="majorHAnsi" w:cstheme="majorHAnsi"/>
          <w:sz w:val="24"/>
          <w:szCs w:val="24"/>
        </w:rPr>
        <w:t xml:space="preserve">and </w:t>
      </w:r>
      <w:r w:rsidRPr="00FD3D40">
        <w:rPr>
          <w:rFonts w:asciiTheme="majorHAnsi" w:hAnsiTheme="majorHAnsi" w:cstheme="majorHAnsi"/>
          <w:sz w:val="24"/>
          <w:szCs w:val="24"/>
        </w:rPr>
        <w:t>just beginning to evaluate their markets and equipment they’ll need</w:t>
      </w:r>
      <w:r w:rsidR="00735FC7" w:rsidRPr="00FD3D40">
        <w:rPr>
          <w:rFonts w:asciiTheme="majorHAnsi" w:hAnsiTheme="majorHAnsi" w:cstheme="majorHAnsi"/>
          <w:sz w:val="24"/>
          <w:szCs w:val="24"/>
        </w:rPr>
        <w:t>, the Company has a window to work within, concurrent with its technology development.</w:t>
      </w:r>
    </w:p>
    <w:p w:rsidR="00950C1C" w:rsidRPr="00FD3D40" w:rsidRDefault="00735FC7"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This ancillary effort will be in stages: (</w:t>
      </w:r>
      <w:proofErr w:type="spellStart"/>
      <w:r w:rsidRPr="00FD3D40">
        <w:rPr>
          <w:rFonts w:asciiTheme="majorHAnsi" w:hAnsiTheme="majorHAnsi" w:cstheme="majorHAnsi"/>
          <w:sz w:val="24"/>
          <w:szCs w:val="24"/>
        </w:rPr>
        <w:t>i</w:t>
      </w:r>
      <w:proofErr w:type="spellEnd"/>
      <w:r w:rsidRPr="00FD3D40">
        <w:rPr>
          <w:rFonts w:asciiTheme="majorHAnsi" w:hAnsiTheme="majorHAnsi" w:cstheme="majorHAnsi"/>
          <w:sz w:val="24"/>
          <w:szCs w:val="24"/>
        </w:rPr>
        <w:t xml:space="preserve">) </w:t>
      </w:r>
      <w:r w:rsidR="005C03E5" w:rsidRPr="00FD3D40">
        <w:rPr>
          <w:rFonts w:asciiTheme="majorHAnsi" w:hAnsiTheme="majorHAnsi" w:cstheme="majorHAnsi"/>
          <w:sz w:val="24"/>
          <w:szCs w:val="24"/>
        </w:rPr>
        <w:t xml:space="preserve">immediately begin selling </w:t>
      </w:r>
      <w:r w:rsidRPr="00FD3D40">
        <w:rPr>
          <w:rFonts w:asciiTheme="majorHAnsi" w:hAnsiTheme="majorHAnsi" w:cstheme="majorHAnsi"/>
          <w:sz w:val="24"/>
          <w:szCs w:val="24"/>
        </w:rPr>
        <w:t xml:space="preserve">CBD items </w:t>
      </w:r>
      <w:r w:rsidR="005C03E5" w:rsidRPr="00FD3D40">
        <w:rPr>
          <w:rFonts w:asciiTheme="majorHAnsi" w:hAnsiTheme="majorHAnsi" w:cstheme="majorHAnsi"/>
          <w:sz w:val="24"/>
          <w:szCs w:val="24"/>
        </w:rPr>
        <w:t xml:space="preserve">on the internet </w:t>
      </w:r>
      <w:r w:rsidRPr="00FD3D40">
        <w:rPr>
          <w:rFonts w:asciiTheme="majorHAnsi" w:hAnsiTheme="majorHAnsi" w:cstheme="majorHAnsi"/>
          <w:sz w:val="24"/>
          <w:szCs w:val="24"/>
        </w:rPr>
        <w:t xml:space="preserve">using oil from another vendor but with </w:t>
      </w:r>
      <w:proofErr w:type="spellStart"/>
      <w:r w:rsidRPr="00FD3D40">
        <w:rPr>
          <w:rFonts w:asciiTheme="majorHAnsi" w:hAnsiTheme="majorHAnsi" w:cstheme="majorHAnsi"/>
          <w:sz w:val="24"/>
          <w:szCs w:val="24"/>
        </w:rPr>
        <w:t>JatroCBD</w:t>
      </w:r>
      <w:proofErr w:type="spellEnd"/>
      <w:r w:rsidRPr="00FD3D40">
        <w:rPr>
          <w:rFonts w:asciiTheme="majorHAnsi" w:hAnsiTheme="majorHAnsi" w:cstheme="majorHAnsi"/>
          <w:sz w:val="24"/>
          <w:szCs w:val="24"/>
        </w:rPr>
        <w:t xml:space="preserve"> label on all SKUs</w:t>
      </w:r>
      <w:r w:rsidR="005C03E5" w:rsidRPr="00FD3D40">
        <w:rPr>
          <w:rFonts w:asciiTheme="majorHAnsi" w:hAnsiTheme="majorHAnsi" w:cstheme="majorHAnsi"/>
          <w:sz w:val="24"/>
          <w:szCs w:val="24"/>
        </w:rPr>
        <w:t>, with all items shipped by  vendor to customers</w:t>
      </w:r>
      <w:r w:rsidRPr="00FD3D40">
        <w:rPr>
          <w:rFonts w:asciiTheme="majorHAnsi" w:hAnsiTheme="majorHAnsi" w:cstheme="majorHAnsi"/>
          <w:sz w:val="24"/>
          <w:szCs w:val="24"/>
        </w:rPr>
        <w:t>; (ii)</w:t>
      </w:r>
      <w:r w:rsidR="005C03E5" w:rsidRPr="00FD3D40">
        <w:rPr>
          <w:rFonts w:asciiTheme="majorHAnsi" w:hAnsiTheme="majorHAnsi" w:cstheme="majorHAnsi"/>
          <w:sz w:val="24"/>
          <w:szCs w:val="24"/>
        </w:rPr>
        <w:t xml:space="preserve"> at about the 3</w:t>
      </w:r>
      <w:r w:rsidR="005C03E5" w:rsidRPr="00FD3D40">
        <w:rPr>
          <w:rFonts w:asciiTheme="majorHAnsi" w:hAnsiTheme="majorHAnsi" w:cstheme="majorHAnsi"/>
          <w:sz w:val="24"/>
          <w:szCs w:val="24"/>
          <w:vertAlign w:val="superscript"/>
        </w:rPr>
        <w:t>rd</w:t>
      </w:r>
      <w:r w:rsidR="005C03E5" w:rsidRPr="00FD3D40">
        <w:rPr>
          <w:rFonts w:asciiTheme="majorHAnsi" w:hAnsiTheme="majorHAnsi" w:cstheme="majorHAnsi"/>
          <w:sz w:val="24"/>
          <w:szCs w:val="24"/>
        </w:rPr>
        <w:t xml:space="preserve"> or 4th month we begin selling oil produced by the Company’s own equipment including all packaging and shipping; (iii) after the 9</w:t>
      </w:r>
      <w:r w:rsidR="005C03E5" w:rsidRPr="00FD3D40">
        <w:rPr>
          <w:rFonts w:asciiTheme="majorHAnsi" w:hAnsiTheme="majorHAnsi" w:cstheme="majorHAnsi"/>
          <w:sz w:val="24"/>
          <w:szCs w:val="24"/>
          <w:vertAlign w:val="superscript"/>
        </w:rPr>
        <w:t>th</w:t>
      </w:r>
      <w:r w:rsidR="005C03E5" w:rsidRPr="00FD3D40">
        <w:rPr>
          <w:rFonts w:asciiTheme="majorHAnsi" w:hAnsiTheme="majorHAnsi" w:cstheme="majorHAnsi"/>
          <w:sz w:val="24"/>
          <w:szCs w:val="24"/>
        </w:rPr>
        <w:t xml:space="preserve"> month offer wholesale CBD oil to retailers on a private label or on our label basis; (iv) </w:t>
      </w:r>
      <w:r w:rsidR="00950C1C" w:rsidRPr="00FD3D40">
        <w:rPr>
          <w:rFonts w:asciiTheme="majorHAnsi" w:hAnsiTheme="majorHAnsi" w:cstheme="majorHAnsi"/>
          <w:sz w:val="24"/>
          <w:szCs w:val="24"/>
        </w:rPr>
        <w:t>offer complete plant solutions to all takers.</w:t>
      </w:r>
    </w:p>
    <w:p w:rsidR="00950C1C" w:rsidRPr="00FD3D40" w:rsidRDefault="00950C1C"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 xml:space="preserve">Concurrently, the Company will be establishing forward (hedged) purchases of hemp from farmers as a means of supporting its own retail effort, but also for its larger/Producer customers who are using the Company’s equipment. </w:t>
      </w:r>
    </w:p>
    <w:p w:rsidR="0038390A" w:rsidRPr="00FD3D40" w:rsidRDefault="00950C1C" w:rsidP="003333B0">
      <w:pPr>
        <w:spacing w:after="120" w:line="288" w:lineRule="auto"/>
        <w:rPr>
          <w:rFonts w:asciiTheme="majorHAnsi" w:hAnsiTheme="majorHAnsi" w:cstheme="majorHAnsi"/>
          <w:sz w:val="24"/>
          <w:szCs w:val="24"/>
        </w:rPr>
      </w:pPr>
      <w:r w:rsidRPr="00FD3D40">
        <w:rPr>
          <w:rFonts w:asciiTheme="majorHAnsi" w:hAnsiTheme="majorHAnsi" w:cstheme="majorHAnsi"/>
          <w:sz w:val="24"/>
          <w:szCs w:val="24"/>
        </w:rPr>
        <w:t xml:space="preserve">The Company’s first plant line will be made available in </w:t>
      </w:r>
      <w:r w:rsidR="002D5B0B" w:rsidRPr="00FD3D40">
        <w:rPr>
          <w:rFonts w:asciiTheme="majorHAnsi" w:hAnsiTheme="majorHAnsi" w:cstheme="majorHAnsi"/>
          <w:sz w:val="24"/>
          <w:szCs w:val="24"/>
        </w:rPr>
        <w:t>five</w:t>
      </w:r>
      <w:r w:rsidRPr="00FD3D40">
        <w:rPr>
          <w:rFonts w:asciiTheme="majorHAnsi" w:hAnsiTheme="majorHAnsi" w:cstheme="majorHAnsi"/>
          <w:sz w:val="24"/>
          <w:szCs w:val="24"/>
        </w:rPr>
        <w:t xml:space="preserve"> volume (nameplate) sizes. The volume </w:t>
      </w:r>
      <w:r w:rsidR="002D5B0B" w:rsidRPr="00FD3D40">
        <w:rPr>
          <w:rFonts w:asciiTheme="majorHAnsi" w:hAnsiTheme="majorHAnsi" w:cstheme="majorHAnsi"/>
          <w:sz w:val="24"/>
          <w:szCs w:val="24"/>
        </w:rPr>
        <w:t>of</w:t>
      </w:r>
      <w:r w:rsidRPr="00FD3D40">
        <w:rPr>
          <w:rFonts w:asciiTheme="majorHAnsi" w:hAnsiTheme="majorHAnsi" w:cstheme="majorHAnsi"/>
          <w:sz w:val="24"/>
          <w:szCs w:val="24"/>
        </w:rPr>
        <w:t xml:space="preserve"> </w:t>
      </w:r>
      <w:r w:rsidR="0038390A" w:rsidRPr="00FD3D40">
        <w:rPr>
          <w:rFonts w:asciiTheme="majorHAnsi" w:hAnsiTheme="majorHAnsi" w:cstheme="majorHAnsi"/>
          <w:sz w:val="24"/>
          <w:szCs w:val="24"/>
        </w:rPr>
        <w:t xml:space="preserve">hemp </w:t>
      </w:r>
      <w:r w:rsidR="002D5B0B" w:rsidRPr="00FD3D40">
        <w:rPr>
          <w:rFonts w:asciiTheme="majorHAnsi" w:hAnsiTheme="majorHAnsi" w:cstheme="majorHAnsi"/>
          <w:sz w:val="24"/>
          <w:szCs w:val="24"/>
        </w:rPr>
        <w:t xml:space="preserve">in pounds </w:t>
      </w:r>
      <w:r w:rsidR="0038390A" w:rsidRPr="00FD3D40">
        <w:rPr>
          <w:rFonts w:asciiTheme="majorHAnsi" w:hAnsiTheme="majorHAnsi" w:cstheme="majorHAnsi"/>
          <w:sz w:val="24"/>
          <w:szCs w:val="24"/>
        </w:rPr>
        <w:t xml:space="preserve">input and </w:t>
      </w:r>
      <w:r w:rsidRPr="00FD3D40">
        <w:rPr>
          <w:rFonts w:asciiTheme="majorHAnsi" w:hAnsiTheme="majorHAnsi" w:cstheme="majorHAnsi"/>
          <w:sz w:val="24"/>
          <w:szCs w:val="24"/>
        </w:rPr>
        <w:t xml:space="preserve">finished </w:t>
      </w:r>
      <w:r w:rsidR="0038390A" w:rsidRPr="00FD3D40">
        <w:rPr>
          <w:rFonts w:asciiTheme="majorHAnsi" w:hAnsiTheme="majorHAnsi" w:cstheme="majorHAnsi"/>
          <w:sz w:val="24"/>
          <w:szCs w:val="24"/>
        </w:rPr>
        <w:t>oil</w:t>
      </w:r>
      <w:r w:rsidR="002D5B0B" w:rsidRPr="00FD3D40">
        <w:rPr>
          <w:rFonts w:asciiTheme="majorHAnsi" w:hAnsiTheme="majorHAnsi" w:cstheme="majorHAnsi"/>
          <w:sz w:val="24"/>
          <w:szCs w:val="24"/>
        </w:rPr>
        <w:t xml:space="preserve"> in (grams per day)</w:t>
      </w:r>
      <w:r w:rsidRPr="00FD3D40">
        <w:rPr>
          <w:rFonts w:asciiTheme="majorHAnsi" w:hAnsiTheme="majorHAnsi" w:cstheme="majorHAnsi"/>
          <w:sz w:val="24"/>
          <w:szCs w:val="24"/>
        </w:rPr>
        <w:t>: (</w:t>
      </w:r>
      <w:proofErr w:type="spellStart"/>
      <w:r w:rsidRPr="00FD3D40">
        <w:rPr>
          <w:rFonts w:asciiTheme="majorHAnsi" w:hAnsiTheme="majorHAnsi" w:cstheme="majorHAnsi"/>
          <w:sz w:val="24"/>
          <w:szCs w:val="24"/>
        </w:rPr>
        <w:t>i</w:t>
      </w:r>
      <w:proofErr w:type="spellEnd"/>
      <w:r w:rsidRPr="00FD3D40">
        <w:rPr>
          <w:rFonts w:asciiTheme="majorHAnsi" w:hAnsiTheme="majorHAnsi" w:cstheme="majorHAnsi"/>
          <w:sz w:val="24"/>
          <w:szCs w:val="24"/>
        </w:rPr>
        <w:t xml:space="preserve">) </w:t>
      </w:r>
      <w:r w:rsidR="002D5B0B" w:rsidRPr="00FD3D40">
        <w:rPr>
          <w:rFonts w:asciiTheme="majorHAnsi" w:hAnsiTheme="majorHAnsi" w:cstheme="majorHAnsi"/>
          <w:sz w:val="24"/>
          <w:szCs w:val="24"/>
        </w:rPr>
        <w:t>1</w:t>
      </w:r>
      <w:r w:rsidRPr="00FD3D40">
        <w:rPr>
          <w:rFonts w:asciiTheme="majorHAnsi" w:hAnsiTheme="majorHAnsi" w:cstheme="majorHAnsi"/>
          <w:sz w:val="24"/>
          <w:szCs w:val="24"/>
        </w:rPr>
        <w:t>000</w:t>
      </w:r>
      <w:r w:rsidR="002D5B0B" w:rsidRPr="00FD3D40">
        <w:rPr>
          <w:rFonts w:asciiTheme="majorHAnsi" w:hAnsiTheme="majorHAnsi" w:cstheme="majorHAnsi"/>
          <w:sz w:val="24"/>
          <w:szCs w:val="24"/>
        </w:rPr>
        <w:t xml:space="preserve"> </w:t>
      </w:r>
      <w:proofErr w:type="spellStart"/>
      <w:r w:rsidR="002D5B0B" w:rsidRPr="00FD3D40">
        <w:rPr>
          <w:rFonts w:asciiTheme="majorHAnsi" w:hAnsiTheme="majorHAnsi" w:cstheme="majorHAnsi"/>
          <w:sz w:val="24"/>
          <w:szCs w:val="24"/>
        </w:rPr>
        <w:t>lbs</w:t>
      </w:r>
      <w:proofErr w:type="spellEnd"/>
      <w:r w:rsidRPr="00FD3D40">
        <w:rPr>
          <w:rFonts w:asciiTheme="majorHAnsi" w:hAnsiTheme="majorHAnsi" w:cstheme="majorHAnsi"/>
          <w:sz w:val="24"/>
          <w:szCs w:val="24"/>
        </w:rPr>
        <w:t xml:space="preserve"> </w:t>
      </w:r>
      <w:r w:rsidR="002D5B0B" w:rsidRPr="00FD3D40">
        <w:rPr>
          <w:rFonts w:asciiTheme="majorHAnsi" w:hAnsiTheme="majorHAnsi" w:cstheme="majorHAnsi"/>
          <w:sz w:val="24"/>
          <w:szCs w:val="24"/>
        </w:rPr>
        <w:t>(30k g);</w:t>
      </w:r>
      <w:r w:rsidR="003333B0">
        <w:rPr>
          <w:rFonts w:asciiTheme="majorHAnsi" w:hAnsiTheme="majorHAnsi" w:cstheme="majorHAnsi"/>
          <w:sz w:val="24"/>
          <w:szCs w:val="24"/>
        </w:rPr>
        <w:t xml:space="preserve"> (ii) </w:t>
      </w:r>
      <w:r w:rsidR="002D5B0B" w:rsidRPr="00FD3D40">
        <w:rPr>
          <w:rFonts w:asciiTheme="majorHAnsi" w:hAnsiTheme="majorHAnsi" w:cstheme="majorHAnsi"/>
          <w:sz w:val="24"/>
          <w:szCs w:val="24"/>
        </w:rPr>
        <w:t xml:space="preserve">500 </w:t>
      </w:r>
      <w:proofErr w:type="spellStart"/>
      <w:r w:rsidR="002D5B0B" w:rsidRPr="00FD3D40">
        <w:rPr>
          <w:rFonts w:asciiTheme="majorHAnsi" w:hAnsiTheme="majorHAnsi" w:cstheme="majorHAnsi"/>
          <w:sz w:val="24"/>
          <w:szCs w:val="24"/>
        </w:rPr>
        <w:t>lbs</w:t>
      </w:r>
      <w:proofErr w:type="spellEnd"/>
      <w:r w:rsidR="002D5B0B" w:rsidRPr="00FD3D40">
        <w:rPr>
          <w:rFonts w:asciiTheme="majorHAnsi" w:hAnsiTheme="majorHAnsi" w:cstheme="majorHAnsi"/>
          <w:sz w:val="24"/>
          <w:szCs w:val="24"/>
        </w:rPr>
        <w:t xml:space="preserve"> (80k g); (iii) 5000 </w:t>
      </w:r>
      <w:proofErr w:type="spellStart"/>
      <w:r w:rsidR="002D5B0B" w:rsidRPr="00FD3D40">
        <w:rPr>
          <w:rFonts w:asciiTheme="majorHAnsi" w:hAnsiTheme="majorHAnsi" w:cstheme="majorHAnsi"/>
          <w:sz w:val="24"/>
          <w:szCs w:val="24"/>
        </w:rPr>
        <w:t>lbs</w:t>
      </w:r>
      <w:proofErr w:type="spellEnd"/>
      <w:r w:rsidR="002D5B0B" w:rsidRPr="00FD3D40">
        <w:rPr>
          <w:rFonts w:asciiTheme="majorHAnsi" w:hAnsiTheme="majorHAnsi" w:cstheme="majorHAnsi"/>
          <w:sz w:val="24"/>
          <w:szCs w:val="24"/>
        </w:rPr>
        <w:t xml:space="preserve"> (160k g); (iv) 7500 </w:t>
      </w:r>
      <w:proofErr w:type="spellStart"/>
      <w:r w:rsidR="002D5B0B" w:rsidRPr="00FD3D40">
        <w:rPr>
          <w:rFonts w:asciiTheme="majorHAnsi" w:hAnsiTheme="majorHAnsi" w:cstheme="majorHAnsi"/>
          <w:sz w:val="24"/>
          <w:szCs w:val="24"/>
        </w:rPr>
        <w:t>lbs</w:t>
      </w:r>
      <w:proofErr w:type="spellEnd"/>
      <w:r w:rsidR="002D5B0B" w:rsidRPr="00FD3D40">
        <w:rPr>
          <w:rFonts w:asciiTheme="majorHAnsi" w:hAnsiTheme="majorHAnsi" w:cstheme="majorHAnsi"/>
          <w:sz w:val="24"/>
          <w:szCs w:val="24"/>
        </w:rPr>
        <w:t xml:space="preserve"> (240k g); (v) 10000 </w:t>
      </w:r>
      <w:proofErr w:type="spellStart"/>
      <w:r w:rsidR="002D5B0B" w:rsidRPr="00FD3D40">
        <w:rPr>
          <w:rFonts w:asciiTheme="majorHAnsi" w:hAnsiTheme="majorHAnsi" w:cstheme="majorHAnsi"/>
          <w:sz w:val="24"/>
          <w:szCs w:val="24"/>
        </w:rPr>
        <w:t>lbs</w:t>
      </w:r>
      <w:proofErr w:type="spellEnd"/>
      <w:r w:rsidR="002D5B0B" w:rsidRPr="00FD3D40">
        <w:rPr>
          <w:rFonts w:asciiTheme="majorHAnsi" w:hAnsiTheme="majorHAnsi" w:cstheme="majorHAnsi"/>
          <w:sz w:val="24"/>
          <w:szCs w:val="24"/>
        </w:rPr>
        <w:t xml:space="preserve"> (320k g)</w:t>
      </w:r>
      <w:r w:rsidR="00483AB5" w:rsidRPr="00FD3D40">
        <w:rPr>
          <w:rFonts w:asciiTheme="majorHAnsi" w:hAnsiTheme="majorHAnsi" w:cstheme="majorHAnsi"/>
          <w:sz w:val="24"/>
          <w:szCs w:val="24"/>
        </w:rPr>
        <w:t>.</w:t>
      </w:r>
      <w:r w:rsidRPr="00FD3D40">
        <w:rPr>
          <w:rFonts w:asciiTheme="majorHAnsi" w:hAnsiTheme="majorHAnsi" w:cstheme="majorHAnsi"/>
          <w:sz w:val="24"/>
          <w:szCs w:val="24"/>
        </w:rPr>
        <w:t xml:space="preserve">  </w:t>
      </w:r>
    </w:p>
    <w:p w:rsidR="0060600A" w:rsidRPr="00FD3D40" w:rsidRDefault="00641CFE"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 xml:space="preserve">To management’s knowledge, the </w:t>
      </w:r>
      <w:r w:rsidR="0094383D" w:rsidRPr="00FD3D40">
        <w:rPr>
          <w:rFonts w:asciiTheme="majorHAnsi" w:hAnsiTheme="majorHAnsi" w:cstheme="majorHAnsi"/>
          <w:sz w:val="24"/>
          <w:szCs w:val="24"/>
        </w:rPr>
        <w:t xml:space="preserve">number of vendors offering </w:t>
      </w:r>
      <w:r w:rsidRPr="00FD3D40">
        <w:rPr>
          <w:rFonts w:asciiTheme="majorHAnsi" w:hAnsiTheme="majorHAnsi" w:cstheme="majorHAnsi"/>
          <w:sz w:val="24"/>
          <w:szCs w:val="24"/>
        </w:rPr>
        <w:t xml:space="preserve">hemp oil extraction systems for CBD consists of a about 15 companies </w:t>
      </w:r>
      <w:r w:rsidR="0094383D" w:rsidRPr="00FD3D40">
        <w:rPr>
          <w:rFonts w:asciiTheme="majorHAnsi" w:hAnsiTheme="majorHAnsi" w:cstheme="majorHAnsi"/>
          <w:sz w:val="24"/>
          <w:szCs w:val="24"/>
        </w:rPr>
        <w:t xml:space="preserve">in the U.S. </w:t>
      </w:r>
      <w:r w:rsidRPr="00FD3D40">
        <w:rPr>
          <w:rFonts w:asciiTheme="majorHAnsi" w:hAnsiTheme="majorHAnsi" w:cstheme="majorHAnsi"/>
          <w:i/>
          <w:sz w:val="24"/>
          <w:szCs w:val="24"/>
        </w:rPr>
        <w:t>(see list Appendix C)</w:t>
      </w:r>
      <w:r w:rsidRPr="00FD3D40">
        <w:rPr>
          <w:rFonts w:asciiTheme="majorHAnsi" w:hAnsiTheme="majorHAnsi" w:cstheme="majorHAnsi"/>
          <w:sz w:val="24"/>
          <w:szCs w:val="24"/>
        </w:rPr>
        <w:t xml:space="preserve">, and an undetermined number in China. All, except one company, has a process as efficient as the Company’s. The </w:t>
      </w:r>
      <w:r w:rsidR="0094383D" w:rsidRPr="00FD3D40">
        <w:rPr>
          <w:rFonts w:asciiTheme="majorHAnsi" w:hAnsiTheme="majorHAnsi" w:cstheme="majorHAnsi"/>
          <w:sz w:val="24"/>
          <w:szCs w:val="24"/>
        </w:rPr>
        <w:t xml:space="preserve">chief </w:t>
      </w:r>
      <w:r w:rsidRPr="00FD3D40">
        <w:rPr>
          <w:rFonts w:asciiTheme="majorHAnsi" w:hAnsiTheme="majorHAnsi" w:cstheme="majorHAnsi"/>
          <w:sz w:val="24"/>
          <w:szCs w:val="24"/>
        </w:rPr>
        <w:t>differen</w:t>
      </w:r>
      <w:r w:rsidR="0094383D" w:rsidRPr="00FD3D40">
        <w:rPr>
          <w:rFonts w:asciiTheme="majorHAnsi" w:hAnsiTheme="majorHAnsi" w:cstheme="majorHAnsi"/>
          <w:sz w:val="24"/>
          <w:szCs w:val="24"/>
        </w:rPr>
        <w:t>tiator is attributable to</w:t>
      </w:r>
      <w:r w:rsidRPr="00FD3D40">
        <w:rPr>
          <w:rFonts w:asciiTheme="majorHAnsi" w:hAnsiTheme="majorHAnsi" w:cstheme="majorHAnsi"/>
          <w:sz w:val="24"/>
          <w:szCs w:val="24"/>
        </w:rPr>
        <w:t xml:space="preserve"> the chemical used to extract the oil. </w:t>
      </w:r>
    </w:p>
    <w:p w:rsidR="0094383D" w:rsidRPr="00FD3D40" w:rsidRDefault="00641CFE"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The Company</w:t>
      </w:r>
      <w:r w:rsidR="0094383D" w:rsidRPr="00FD3D40">
        <w:rPr>
          <w:rFonts w:asciiTheme="majorHAnsi" w:hAnsiTheme="majorHAnsi" w:cstheme="majorHAnsi"/>
          <w:sz w:val="24"/>
          <w:szCs w:val="24"/>
        </w:rPr>
        <w:t>’s</w:t>
      </w:r>
      <w:r w:rsidRPr="00FD3D40">
        <w:rPr>
          <w:rFonts w:asciiTheme="majorHAnsi" w:hAnsiTheme="majorHAnsi" w:cstheme="majorHAnsi"/>
          <w:sz w:val="24"/>
          <w:szCs w:val="24"/>
        </w:rPr>
        <w:t xml:space="preserve"> proprietary </w:t>
      </w:r>
      <w:r w:rsidR="0094383D" w:rsidRPr="00FD3D40">
        <w:rPr>
          <w:rFonts w:asciiTheme="majorHAnsi" w:hAnsiTheme="majorHAnsi" w:cstheme="majorHAnsi"/>
          <w:sz w:val="24"/>
          <w:szCs w:val="24"/>
        </w:rPr>
        <w:t xml:space="preserve">chemical formula significantly reduces the chemical cost compared to other systems by decreasing the dwell time of oil being treated through the various process stages. This also lowers the labor cost as throughput is </w:t>
      </w:r>
      <w:proofErr w:type="gramStart"/>
      <w:r w:rsidR="0094383D" w:rsidRPr="00FD3D40">
        <w:rPr>
          <w:rFonts w:asciiTheme="majorHAnsi" w:hAnsiTheme="majorHAnsi" w:cstheme="majorHAnsi"/>
          <w:sz w:val="24"/>
          <w:szCs w:val="24"/>
        </w:rPr>
        <w:t>faster</w:t>
      </w:r>
      <w:proofErr w:type="gramEnd"/>
      <w:r w:rsidR="0094383D" w:rsidRPr="00FD3D40">
        <w:rPr>
          <w:rFonts w:asciiTheme="majorHAnsi" w:hAnsiTheme="majorHAnsi" w:cstheme="majorHAnsi"/>
          <w:sz w:val="24"/>
          <w:szCs w:val="24"/>
        </w:rPr>
        <w:t xml:space="preserve"> so less personnel are required to operate the plant.</w:t>
      </w:r>
    </w:p>
    <w:p w:rsidR="0094383D" w:rsidRPr="00FD3D40" w:rsidRDefault="0094383D" w:rsidP="0094383D">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lastRenderedPageBreak/>
        <w:t>However, the downside currently</w:t>
      </w:r>
      <w:r w:rsidR="00032FFE" w:rsidRPr="00FD3D40">
        <w:rPr>
          <w:rFonts w:asciiTheme="majorHAnsi" w:hAnsiTheme="majorHAnsi" w:cstheme="majorHAnsi"/>
          <w:sz w:val="24"/>
          <w:szCs w:val="24"/>
        </w:rPr>
        <w:t>,</w:t>
      </w:r>
      <w:r w:rsidRPr="00FD3D40">
        <w:rPr>
          <w:rFonts w:asciiTheme="majorHAnsi" w:hAnsiTheme="majorHAnsi" w:cstheme="majorHAnsi"/>
          <w:sz w:val="24"/>
          <w:szCs w:val="24"/>
        </w:rPr>
        <w:t xml:space="preserve"> is th</w:t>
      </w:r>
      <w:r w:rsidR="00032FFE" w:rsidRPr="00FD3D40">
        <w:rPr>
          <w:rFonts w:asciiTheme="majorHAnsi" w:hAnsiTheme="majorHAnsi" w:cstheme="majorHAnsi"/>
          <w:sz w:val="24"/>
          <w:szCs w:val="24"/>
        </w:rPr>
        <w:t>at</w:t>
      </w:r>
      <w:r w:rsidRPr="00FD3D40">
        <w:rPr>
          <w:rFonts w:asciiTheme="majorHAnsi" w:hAnsiTheme="majorHAnsi" w:cstheme="majorHAnsi"/>
          <w:sz w:val="24"/>
          <w:szCs w:val="24"/>
        </w:rPr>
        <w:t xml:space="preserve"> plants we envision </w:t>
      </w:r>
      <w:r w:rsidR="00032FFE" w:rsidRPr="00FD3D40">
        <w:rPr>
          <w:rFonts w:asciiTheme="majorHAnsi" w:hAnsiTheme="majorHAnsi" w:cstheme="majorHAnsi"/>
          <w:sz w:val="24"/>
          <w:szCs w:val="24"/>
        </w:rPr>
        <w:t xml:space="preserve">building </w:t>
      </w:r>
      <w:r w:rsidRPr="00FD3D40">
        <w:rPr>
          <w:rFonts w:asciiTheme="majorHAnsi" w:hAnsiTheme="majorHAnsi" w:cstheme="majorHAnsi"/>
          <w:sz w:val="24"/>
          <w:szCs w:val="24"/>
        </w:rPr>
        <w:t>are far larger than the current market is using</w:t>
      </w:r>
      <w:r w:rsidR="00032FFE" w:rsidRPr="00FD3D40">
        <w:rPr>
          <w:rFonts w:asciiTheme="majorHAnsi" w:hAnsiTheme="majorHAnsi" w:cstheme="majorHAnsi"/>
          <w:sz w:val="24"/>
          <w:szCs w:val="24"/>
        </w:rPr>
        <w:t xml:space="preserve"> because volumes of CBD oil are still low and developing. So, CBD Producers</w:t>
      </w:r>
      <w:r w:rsidRPr="00FD3D40">
        <w:rPr>
          <w:rFonts w:asciiTheme="majorHAnsi" w:hAnsiTheme="majorHAnsi" w:cstheme="majorHAnsi"/>
          <w:sz w:val="24"/>
          <w:szCs w:val="24"/>
        </w:rPr>
        <w:t xml:space="preserve"> </w:t>
      </w:r>
      <w:r w:rsidR="00032FFE" w:rsidRPr="00FD3D40">
        <w:rPr>
          <w:rFonts w:asciiTheme="majorHAnsi" w:hAnsiTheme="majorHAnsi" w:cstheme="majorHAnsi"/>
          <w:sz w:val="24"/>
          <w:szCs w:val="24"/>
        </w:rPr>
        <w:t>are using smaller systems tha</w:t>
      </w:r>
      <w:r w:rsidR="00483AB5" w:rsidRPr="00FD3D40">
        <w:rPr>
          <w:rFonts w:asciiTheme="majorHAnsi" w:hAnsiTheme="majorHAnsi" w:cstheme="majorHAnsi"/>
          <w:sz w:val="24"/>
          <w:szCs w:val="24"/>
        </w:rPr>
        <w:t>n</w:t>
      </w:r>
      <w:r w:rsidR="00032FFE" w:rsidRPr="00FD3D40">
        <w:rPr>
          <w:rFonts w:asciiTheme="majorHAnsi" w:hAnsiTheme="majorHAnsi" w:cstheme="majorHAnsi"/>
          <w:sz w:val="24"/>
          <w:szCs w:val="24"/>
        </w:rPr>
        <w:t xml:space="preserve"> the Company’s technology is not suited for. This will change very soon, within a year or less, the way developments appear to be ramping up. </w:t>
      </w:r>
    </w:p>
    <w:p w:rsidR="003333B0" w:rsidRPr="00D334D5" w:rsidRDefault="003333B0" w:rsidP="003333B0">
      <w:pPr>
        <w:spacing w:after="120" w:line="240" w:lineRule="auto"/>
        <w:rPr>
          <w:rFonts w:ascii="Calibri Light" w:hAnsi="Calibri Light" w:cs="Calibri Light"/>
          <w:color w:val="2F5496" w:themeColor="accent1" w:themeShade="BF"/>
          <w:sz w:val="56"/>
          <w:szCs w:val="56"/>
        </w:rPr>
      </w:pPr>
      <w:r>
        <w:rPr>
          <w:rFonts w:ascii="Calibri Light" w:hAnsi="Calibri Light" w:cs="Calibri Light"/>
          <w:color w:val="2F5496" w:themeColor="accent1" w:themeShade="BF"/>
          <w:sz w:val="56"/>
          <w:szCs w:val="56"/>
        </w:rPr>
        <w:t>BENEFITS OF CBD</w:t>
      </w:r>
    </w:p>
    <w:p w:rsidR="003333B0" w:rsidRPr="00FD3D40" w:rsidRDefault="003333B0" w:rsidP="003333B0">
      <w:pPr>
        <w:spacing w:after="120" w:line="312" w:lineRule="auto"/>
        <w:rPr>
          <w:rFonts w:asciiTheme="majorHAnsi" w:hAnsiTheme="majorHAnsi" w:cstheme="majorHAnsi"/>
          <w:sz w:val="24"/>
          <w:szCs w:val="24"/>
        </w:rPr>
      </w:pPr>
      <w:r w:rsidRPr="00FD3D40">
        <w:rPr>
          <w:rFonts w:asciiTheme="majorHAnsi" w:hAnsiTheme="majorHAnsi" w:cstheme="majorHAnsi"/>
          <w:sz w:val="24"/>
          <w:szCs w:val="24"/>
        </w:rPr>
        <w:t xml:space="preserve">There is plenty of anecdotal evidence supporting CBD’s healing </w:t>
      </w:r>
      <w:proofErr w:type="gramStart"/>
      <w:r w:rsidRPr="00FD3D40">
        <w:rPr>
          <w:rFonts w:asciiTheme="majorHAnsi" w:hAnsiTheme="majorHAnsi" w:cstheme="majorHAnsi"/>
          <w:sz w:val="24"/>
          <w:szCs w:val="24"/>
        </w:rPr>
        <w:t>benefits  ̶</w:t>
      </w:r>
      <w:proofErr w:type="gramEnd"/>
      <w:r w:rsidRPr="00FD3D40">
        <w:rPr>
          <w:rFonts w:asciiTheme="majorHAnsi" w:hAnsiTheme="majorHAnsi" w:cstheme="majorHAnsi"/>
          <w:sz w:val="24"/>
          <w:szCs w:val="24"/>
        </w:rPr>
        <w:t xml:space="preserve">  and for a large number of ailments and mostly collected from medical marijuana users across the country and in Europe </w:t>
      </w:r>
      <w:r w:rsidRPr="00FD3D40">
        <w:rPr>
          <w:rFonts w:asciiTheme="majorHAnsi" w:hAnsiTheme="majorHAnsi" w:cstheme="majorHAnsi"/>
          <w:i/>
          <w:sz w:val="24"/>
          <w:szCs w:val="24"/>
        </w:rPr>
        <w:t>(see Appendix B).</w:t>
      </w:r>
      <w:r w:rsidRPr="00FD3D40">
        <w:rPr>
          <w:rFonts w:asciiTheme="majorHAnsi" w:hAnsiTheme="majorHAnsi" w:cstheme="majorHAnsi"/>
          <w:sz w:val="24"/>
          <w:szCs w:val="24"/>
        </w:rPr>
        <w:t xml:space="preserve"> In fact, the first CBD use as a certified medicine was approved in June 2018 by the FDA (Federal Drug Administration) for significantly reducing epilepsy convulsions.</w:t>
      </w:r>
      <w:r w:rsidRPr="00FD3D40">
        <w:rPr>
          <w:rStyle w:val="FootnoteReference"/>
          <w:rFonts w:asciiTheme="majorHAnsi" w:hAnsiTheme="majorHAnsi" w:cstheme="majorHAnsi"/>
          <w:sz w:val="24"/>
          <w:szCs w:val="24"/>
        </w:rPr>
        <w:footnoteReference w:id="10"/>
      </w:r>
      <w:r w:rsidRPr="00FD3D40">
        <w:rPr>
          <w:rFonts w:asciiTheme="majorHAnsi" w:hAnsiTheme="majorHAnsi" w:cstheme="majorHAnsi"/>
          <w:sz w:val="24"/>
          <w:szCs w:val="24"/>
        </w:rPr>
        <w:t xml:space="preserve"> CBD products have a massive market potential with an embryonic industry now on the cusp of becoming mainstream. CBD will lead that. </w:t>
      </w:r>
    </w:p>
    <w:p w:rsidR="003333B0" w:rsidRPr="00FD3D40" w:rsidRDefault="003333B0" w:rsidP="003333B0">
      <w:pPr>
        <w:pStyle w:val="p1"/>
        <w:spacing w:before="0" w:beforeAutospacing="0" w:after="120" w:afterAutospacing="0" w:line="288" w:lineRule="auto"/>
        <w:rPr>
          <w:rFonts w:asciiTheme="majorHAnsi" w:hAnsiTheme="majorHAnsi" w:cstheme="majorHAnsi"/>
        </w:rPr>
      </w:pPr>
      <w:r w:rsidRPr="00FD3D40">
        <w:rPr>
          <w:rStyle w:val="s1"/>
          <w:rFonts w:asciiTheme="majorHAnsi" w:hAnsiTheme="majorHAnsi" w:cstheme="majorHAnsi"/>
        </w:rPr>
        <w:t xml:space="preserve">Essentially as an agricultural commodity, hemp is cultivated for use in the production of a wide range of products, including biodiesel and ethanol, chemicals, foods and beverages, cosmetics and personal care products, nutritional supplements, fabrics and textiles, yarns and spun fibers, paper, construction and insulation materials, and other manufactured goods. </w:t>
      </w:r>
    </w:p>
    <w:p w:rsidR="003333B0" w:rsidRPr="00FD3D40" w:rsidRDefault="003333B0" w:rsidP="003333B0">
      <w:pPr>
        <w:spacing w:after="120" w:line="288" w:lineRule="auto"/>
        <w:ind w:right="-270"/>
        <w:rPr>
          <w:rFonts w:asciiTheme="majorHAnsi" w:hAnsiTheme="majorHAnsi" w:cstheme="majorHAnsi"/>
          <w:sz w:val="24"/>
          <w:szCs w:val="24"/>
        </w:rPr>
      </w:pPr>
      <w:r w:rsidRPr="00FD3D40">
        <w:rPr>
          <w:rFonts w:asciiTheme="majorHAnsi" w:hAnsiTheme="majorHAnsi" w:cstheme="majorHAnsi"/>
          <w:sz w:val="24"/>
          <w:szCs w:val="24"/>
        </w:rPr>
        <w:t xml:space="preserve">But there will be entire other industries emerging using oils and the hemp plant’s fibers for renewable fuels, chemicals, textiles, plastics and more.   </w:t>
      </w:r>
    </w:p>
    <w:p w:rsidR="003333B0" w:rsidRPr="00FD3D40" w:rsidRDefault="003333B0" w:rsidP="003333B0">
      <w:pPr>
        <w:spacing w:after="240" w:line="312" w:lineRule="auto"/>
        <w:ind w:right="-274"/>
        <w:rPr>
          <w:rFonts w:asciiTheme="majorHAnsi" w:hAnsiTheme="majorHAnsi" w:cstheme="majorHAnsi"/>
          <w:sz w:val="24"/>
          <w:szCs w:val="24"/>
        </w:rPr>
      </w:pPr>
      <w:proofErr w:type="spellStart"/>
      <w:r w:rsidRPr="00FD3D40">
        <w:rPr>
          <w:rFonts w:asciiTheme="majorHAnsi" w:hAnsiTheme="majorHAnsi" w:cstheme="majorHAnsi"/>
          <w:sz w:val="24"/>
          <w:szCs w:val="24"/>
        </w:rPr>
        <w:t>JatroCBD</w:t>
      </w:r>
      <w:proofErr w:type="spellEnd"/>
      <w:r w:rsidRPr="00FD3D40">
        <w:rPr>
          <w:rFonts w:asciiTheme="majorHAnsi" w:hAnsiTheme="majorHAnsi" w:cstheme="majorHAnsi"/>
          <w:sz w:val="24"/>
          <w:szCs w:val="24"/>
        </w:rPr>
        <w:t xml:space="preserve"> will concentrate on the extraction, manufacturing and processing of hemp for its high concentrations of CBD oils with less than 0.3% THC.  </w:t>
      </w:r>
    </w:p>
    <w:p w:rsidR="006F6AD9" w:rsidRDefault="006F6AD9" w:rsidP="006F6AD9">
      <w:pPr>
        <w:spacing w:after="120" w:line="312" w:lineRule="auto"/>
        <w:rPr>
          <w:b/>
          <w:sz w:val="24"/>
          <w:szCs w:val="24"/>
        </w:rPr>
      </w:pPr>
      <w:bookmarkStart w:id="7" w:name="_Hlk535492103"/>
      <w:r>
        <w:rPr>
          <w:b/>
          <w:sz w:val="24"/>
          <w:szCs w:val="24"/>
        </w:rPr>
        <w:t>A Brief Overview of Hemp Oil</w:t>
      </w:r>
    </w:p>
    <w:bookmarkEnd w:id="7"/>
    <w:p w:rsidR="006F6AD9" w:rsidRPr="00C54173"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t xml:space="preserve">The recently signed 2018 Farm Bill changes rules on the cultivation, distribution and use of hemp but with growing restrictions that limit the level of THC (tetrahydrocannabinol) to less than 0.3%. THC is the psychoactive compound in hemp. </w:t>
      </w:r>
    </w:p>
    <w:p w:rsidR="006F6AD9" w:rsidRPr="00C54173" w:rsidRDefault="006F6AD9" w:rsidP="006F6AD9">
      <w:pPr>
        <w:spacing w:after="120" w:line="288" w:lineRule="auto"/>
        <w:rPr>
          <w:rStyle w:val="s1"/>
          <w:rFonts w:asciiTheme="majorHAnsi" w:hAnsiTheme="majorHAnsi" w:cstheme="majorHAnsi"/>
          <w:i/>
          <w:sz w:val="26"/>
          <w:szCs w:val="26"/>
        </w:rPr>
      </w:pPr>
      <w:r w:rsidRPr="00C54173">
        <w:rPr>
          <w:rStyle w:val="s1"/>
          <w:rFonts w:asciiTheme="majorHAnsi" w:hAnsiTheme="majorHAnsi" w:cstheme="majorHAnsi"/>
          <w:i/>
          <w:sz w:val="26"/>
          <w:szCs w:val="26"/>
        </w:rPr>
        <w:t xml:space="preserve">Hemp can be grown as a fiber or seed. Botanically, industrial hemp and marijuana are from the same species of plant, the cannabis sativa, but from different varieties or cultivars that have been bred for different uses. </w:t>
      </w:r>
    </w:p>
    <w:p w:rsidR="006F6AD9" w:rsidRPr="00C54173" w:rsidRDefault="006F6AD9" w:rsidP="006F6AD9">
      <w:pPr>
        <w:spacing w:after="120" w:line="288" w:lineRule="auto"/>
        <w:rPr>
          <w:rStyle w:val="s1"/>
          <w:rFonts w:asciiTheme="majorHAnsi" w:hAnsiTheme="majorHAnsi" w:cstheme="majorHAnsi"/>
          <w:i/>
          <w:sz w:val="26"/>
          <w:szCs w:val="26"/>
        </w:rPr>
      </w:pPr>
      <w:r w:rsidRPr="00C54173">
        <w:rPr>
          <w:rStyle w:val="s1"/>
          <w:rFonts w:asciiTheme="majorHAnsi" w:hAnsiTheme="majorHAnsi" w:cstheme="majorHAnsi"/>
          <w:i/>
          <w:sz w:val="26"/>
          <w:szCs w:val="26"/>
        </w:rPr>
        <w:t xml:space="preserve">For instance, hemp can be grown to have high levels of cannabidiol, more commonly called CBD, for its medicinal compounds; the same plant can be cultivated to produce lower levels of CBD and from small to very high levels of THC. </w:t>
      </w:r>
    </w:p>
    <w:p w:rsidR="006F6AD9"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lastRenderedPageBreak/>
        <w:t xml:space="preserve">To differentiate the two strains, the CBD-rich plant is called hemp or cannabis, the THC-rich, marijuana. The cannabis sativa plant also contains other cannabinoids, 113 in total, and these together with THC and CBD plus terpenes and flavonoids make up the entire plant.   </w:t>
      </w:r>
    </w:p>
    <w:p w:rsidR="00C54173" w:rsidRPr="00C54173" w:rsidRDefault="00C54173" w:rsidP="00C54173">
      <w:pPr>
        <w:spacing w:after="120" w:line="288" w:lineRule="auto"/>
        <w:rPr>
          <w:rFonts w:asciiTheme="majorHAnsi" w:hAnsiTheme="majorHAnsi" w:cstheme="majorHAnsi"/>
          <w:i/>
          <w:sz w:val="26"/>
          <w:szCs w:val="26"/>
        </w:rPr>
      </w:pPr>
      <w:r w:rsidRPr="00C54173">
        <w:rPr>
          <w:rFonts w:asciiTheme="majorHAnsi" w:hAnsiTheme="majorHAnsi" w:cstheme="majorHAnsi"/>
          <w:i/>
          <w:color w:val="000000"/>
          <w:sz w:val="26"/>
          <w:szCs w:val="26"/>
          <w:lang w:val="en"/>
        </w:rPr>
        <w:t xml:space="preserve">From the cultivation perspective, hemp is one of the fastest growing biomasses in the world and requires little to no pesticides, no herbicide controls, no erosion of the topsoil while producing oxygen </w:t>
      </w:r>
      <w:proofErr w:type="gramStart"/>
      <w:r w:rsidRPr="00C54173">
        <w:rPr>
          <w:rFonts w:asciiTheme="majorHAnsi" w:hAnsiTheme="majorHAnsi" w:cstheme="majorHAnsi"/>
          <w:i/>
          <w:color w:val="000000"/>
          <w:sz w:val="26"/>
          <w:szCs w:val="26"/>
          <w:lang w:val="en"/>
        </w:rPr>
        <w:t xml:space="preserve">and  </w:t>
      </w:r>
      <w:r w:rsidRPr="00C54173">
        <w:rPr>
          <w:rFonts w:asciiTheme="majorHAnsi" w:hAnsiTheme="majorHAnsi" w:cstheme="majorHAnsi"/>
          <w:i/>
          <w:color w:val="000000"/>
          <w:sz w:val="26"/>
          <w:szCs w:val="26"/>
          <w:lang w:val="en"/>
        </w:rPr>
        <w:t>it</w:t>
      </w:r>
      <w:proofErr w:type="gramEnd"/>
      <w:r w:rsidRPr="00C54173">
        <w:rPr>
          <w:rFonts w:asciiTheme="majorHAnsi" w:hAnsiTheme="majorHAnsi" w:cstheme="majorHAnsi"/>
          <w:i/>
          <w:color w:val="000000"/>
          <w:sz w:val="26"/>
          <w:szCs w:val="26"/>
          <w:lang w:val="en"/>
        </w:rPr>
        <w:t xml:space="preserve"> actually cleans the so</w:t>
      </w:r>
      <w:r>
        <w:rPr>
          <w:rFonts w:asciiTheme="majorHAnsi" w:hAnsiTheme="majorHAnsi" w:cstheme="majorHAnsi"/>
          <w:i/>
          <w:color w:val="000000"/>
          <w:sz w:val="26"/>
          <w:szCs w:val="26"/>
          <w:lang w:val="en"/>
        </w:rPr>
        <w:t>i</w:t>
      </w:r>
      <w:r w:rsidRPr="00C54173">
        <w:rPr>
          <w:rFonts w:asciiTheme="majorHAnsi" w:hAnsiTheme="majorHAnsi" w:cstheme="majorHAnsi"/>
          <w:i/>
          <w:color w:val="000000"/>
          <w:sz w:val="26"/>
          <w:szCs w:val="26"/>
          <w:lang w:val="en"/>
        </w:rPr>
        <w:t>l by absorbing its contaminants</w:t>
      </w:r>
      <w:r w:rsidRPr="00C54173">
        <w:rPr>
          <w:rFonts w:asciiTheme="majorHAnsi" w:hAnsiTheme="majorHAnsi" w:cstheme="majorHAnsi"/>
          <w:i/>
          <w:color w:val="000000"/>
          <w:sz w:val="26"/>
          <w:szCs w:val="26"/>
          <w:lang w:val="en"/>
        </w:rPr>
        <w:t>.</w:t>
      </w:r>
    </w:p>
    <w:p w:rsidR="006F6AD9" w:rsidRPr="00C54173"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t xml:space="preserve">Cultivators, producers, distributors and retailers of hemp must register as per local state laws and it can be grown anywhere in the United States including being shipped across state lines for whatever purpose is required. </w:t>
      </w:r>
    </w:p>
    <w:p w:rsidR="006F6AD9" w:rsidRPr="00C54173"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t xml:space="preserve">Hemp is considered the same as any other crop by the USDA (U.S. Dept. of Agriculture) when it comes to financing, hedging and insuring.  </w:t>
      </w:r>
    </w:p>
    <w:p w:rsidR="006F6AD9" w:rsidRPr="00C54173"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t>In states where rules allow medicinal and recreational use of marijuana there is no ceiling on the amount of THC in hemp or marijuana products, but state laws must be followed to the letter.</w:t>
      </w:r>
    </w:p>
    <w:p w:rsidR="006F6AD9" w:rsidRPr="00C54173" w:rsidRDefault="006F6AD9" w:rsidP="006F6AD9">
      <w:pPr>
        <w:spacing w:after="120" w:line="288" w:lineRule="auto"/>
        <w:rPr>
          <w:rFonts w:asciiTheme="majorHAnsi" w:hAnsiTheme="majorHAnsi" w:cstheme="majorHAnsi"/>
          <w:i/>
          <w:sz w:val="26"/>
          <w:szCs w:val="26"/>
        </w:rPr>
      </w:pPr>
      <w:r w:rsidRPr="00C54173">
        <w:rPr>
          <w:rFonts w:asciiTheme="majorHAnsi" w:hAnsiTheme="majorHAnsi" w:cstheme="majorHAnsi"/>
          <w:i/>
          <w:sz w:val="26"/>
          <w:szCs w:val="26"/>
        </w:rPr>
        <w:t xml:space="preserve">Both THC and CBD have excellent medicinal properties when taken together or separately (and where legal). </w:t>
      </w:r>
    </w:p>
    <w:p w:rsidR="006F6AD9" w:rsidRPr="00C54173" w:rsidRDefault="006F6AD9" w:rsidP="006F6AD9">
      <w:pPr>
        <w:spacing w:after="0" w:line="312" w:lineRule="auto"/>
        <w:rPr>
          <w:rFonts w:asciiTheme="majorHAnsi" w:hAnsiTheme="majorHAnsi" w:cstheme="majorHAnsi"/>
          <w:i/>
          <w:sz w:val="26"/>
          <w:szCs w:val="26"/>
        </w:rPr>
      </w:pPr>
    </w:p>
    <w:p w:rsidR="006F6AD9" w:rsidRPr="00C54173" w:rsidRDefault="006F6AD9" w:rsidP="006F6AD9">
      <w:pPr>
        <w:spacing w:after="0" w:line="312" w:lineRule="auto"/>
        <w:jc w:val="center"/>
        <w:rPr>
          <w:rFonts w:asciiTheme="majorHAnsi" w:hAnsiTheme="majorHAnsi" w:cstheme="majorHAnsi"/>
          <w:sz w:val="26"/>
          <w:szCs w:val="26"/>
        </w:rPr>
      </w:pPr>
      <w:r w:rsidRPr="00C54173">
        <w:rPr>
          <w:rFonts w:asciiTheme="majorHAnsi" w:hAnsiTheme="majorHAnsi" w:cstheme="majorHAnsi"/>
          <w:sz w:val="26"/>
          <w:szCs w:val="26"/>
        </w:rPr>
        <w:t>*</w:t>
      </w:r>
    </w:p>
    <w:p w:rsidR="0094383D" w:rsidRPr="00C54173" w:rsidRDefault="0094383D" w:rsidP="0094383D">
      <w:pPr>
        <w:spacing w:after="120" w:line="312" w:lineRule="auto"/>
        <w:rPr>
          <w:rFonts w:asciiTheme="majorHAnsi" w:hAnsiTheme="majorHAnsi" w:cstheme="majorHAnsi"/>
          <w:sz w:val="26"/>
          <w:szCs w:val="26"/>
        </w:rPr>
      </w:pPr>
    </w:p>
    <w:p w:rsidR="008D467A" w:rsidRPr="00C54173" w:rsidRDefault="008D467A" w:rsidP="008D467A">
      <w:pPr>
        <w:shd w:val="clear" w:color="auto" w:fill="FFFFFF"/>
        <w:spacing w:line="240" w:lineRule="auto"/>
        <w:rPr>
          <w:rFonts w:asciiTheme="majorHAnsi" w:eastAsia="Times New Roman" w:hAnsiTheme="majorHAnsi" w:cstheme="majorHAnsi"/>
          <w:sz w:val="26"/>
          <w:szCs w:val="26"/>
        </w:rPr>
      </w:pPr>
    </w:p>
    <w:sectPr w:rsidR="008D467A" w:rsidRPr="00C54173" w:rsidSect="00B219BC">
      <w:pgSz w:w="12240" w:h="15840"/>
      <w:pgMar w:top="900" w:right="108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2B3" w:rsidRDefault="008E32B3" w:rsidP="003902F5">
      <w:pPr>
        <w:spacing w:after="0" w:line="240" w:lineRule="auto"/>
      </w:pPr>
      <w:r>
        <w:separator/>
      </w:r>
    </w:p>
  </w:endnote>
  <w:endnote w:type="continuationSeparator" w:id="0">
    <w:p w:rsidR="008E32B3" w:rsidRDefault="008E32B3" w:rsidP="0039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2B3" w:rsidRDefault="008E32B3" w:rsidP="003902F5">
      <w:pPr>
        <w:spacing w:after="0" w:line="240" w:lineRule="auto"/>
      </w:pPr>
      <w:r>
        <w:separator/>
      </w:r>
    </w:p>
  </w:footnote>
  <w:footnote w:type="continuationSeparator" w:id="0">
    <w:p w:rsidR="008E32B3" w:rsidRDefault="008E32B3" w:rsidP="003902F5">
      <w:pPr>
        <w:spacing w:after="0" w:line="240" w:lineRule="auto"/>
      </w:pPr>
      <w:r>
        <w:continuationSeparator/>
      </w:r>
    </w:p>
  </w:footnote>
  <w:footnote w:id="1">
    <w:p w:rsidR="006E78C6" w:rsidRPr="000B358A" w:rsidRDefault="006E78C6">
      <w:pPr>
        <w:pStyle w:val="FootnoteText"/>
        <w:rPr>
          <w:rFonts w:asciiTheme="majorHAnsi" w:hAnsiTheme="majorHAnsi" w:cstheme="majorHAnsi"/>
          <w:color w:val="000000" w:themeColor="text1"/>
          <w:sz w:val="16"/>
          <w:szCs w:val="16"/>
        </w:rPr>
      </w:pPr>
      <w:r w:rsidRPr="000B358A">
        <w:rPr>
          <w:rStyle w:val="FootnoteReference"/>
          <w:rFonts w:asciiTheme="majorHAnsi" w:hAnsiTheme="majorHAnsi" w:cstheme="majorHAnsi"/>
          <w:color w:val="000000" w:themeColor="text1"/>
        </w:rPr>
        <w:footnoteRef/>
      </w:r>
      <w:r w:rsidRPr="000B358A">
        <w:rPr>
          <w:rFonts w:asciiTheme="majorHAnsi" w:hAnsiTheme="majorHAnsi" w:cstheme="majorHAnsi"/>
          <w:color w:val="000000" w:themeColor="text1"/>
        </w:rPr>
        <w:t xml:space="preserve"> </w:t>
      </w:r>
      <w:r w:rsidRPr="000B358A">
        <w:rPr>
          <w:rFonts w:asciiTheme="majorHAnsi" w:hAnsiTheme="majorHAnsi" w:cstheme="majorHAnsi"/>
          <w:color w:val="000000" w:themeColor="text1"/>
          <w:sz w:val="16"/>
          <w:szCs w:val="16"/>
        </w:rPr>
        <w:t>Non-intoxication and non-psychedelic at the 0.3% THC level</w:t>
      </w:r>
    </w:p>
  </w:footnote>
  <w:footnote w:id="2">
    <w:p w:rsidR="006E78C6" w:rsidRPr="000B358A" w:rsidRDefault="006E78C6" w:rsidP="001A3FC2">
      <w:pPr>
        <w:pStyle w:val="FootnoteText"/>
        <w:rPr>
          <w:rFonts w:asciiTheme="majorHAnsi" w:hAnsiTheme="majorHAnsi" w:cstheme="majorHAnsi"/>
          <w:color w:val="000000" w:themeColor="text1"/>
          <w:sz w:val="16"/>
          <w:szCs w:val="16"/>
        </w:rPr>
      </w:pPr>
      <w:r w:rsidRPr="000B358A">
        <w:rPr>
          <w:rStyle w:val="FootnoteReference"/>
          <w:rFonts w:asciiTheme="majorHAnsi" w:hAnsiTheme="majorHAnsi" w:cstheme="majorHAnsi"/>
          <w:color w:val="000000" w:themeColor="text1"/>
          <w:sz w:val="16"/>
          <w:szCs w:val="16"/>
        </w:rPr>
        <w:footnoteRef/>
      </w:r>
      <w:r w:rsidRPr="000B358A">
        <w:rPr>
          <w:rFonts w:asciiTheme="majorHAnsi" w:hAnsiTheme="majorHAnsi" w:cstheme="majorHAnsi"/>
          <w:color w:val="000000" w:themeColor="text1"/>
          <w:sz w:val="16"/>
          <w:szCs w:val="16"/>
        </w:rPr>
        <w:t xml:space="preserve"> Hemp Business Journal</w:t>
      </w:r>
    </w:p>
  </w:footnote>
  <w:footnote w:id="3">
    <w:p w:rsidR="006E78C6" w:rsidRDefault="006E78C6">
      <w:pPr>
        <w:pStyle w:val="FootnoteText"/>
      </w:pPr>
      <w:r w:rsidRPr="000B358A">
        <w:rPr>
          <w:rStyle w:val="FootnoteReference"/>
          <w:rFonts w:asciiTheme="majorHAnsi" w:hAnsiTheme="majorHAnsi" w:cstheme="majorHAnsi"/>
          <w:color w:val="000000" w:themeColor="text1"/>
        </w:rPr>
        <w:footnoteRef/>
      </w:r>
      <w:r w:rsidRPr="000B358A">
        <w:rPr>
          <w:rFonts w:asciiTheme="majorHAnsi" w:hAnsiTheme="majorHAnsi" w:cstheme="majorHAnsi"/>
          <w:color w:val="000000" w:themeColor="text1"/>
        </w:rPr>
        <w:t xml:space="preserve"> </w:t>
      </w:r>
      <w:r w:rsidRPr="000B358A">
        <w:rPr>
          <w:rFonts w:asciiTheme="majorHAnsi" w:hAnsiTheme="majorHAnsi" w:cstheme="majorHAnsi"/>
          <w:color w:val="000000" w:themeColor="text1"/>
          <w:sz w:val="16"/>
          <w:szCs w:val="16"/>
        </w:rPr>
        <w:t xml:space="preserve">Grand View Research, Inc. 201 Spear Street 1100, San Francisco, CA 94105, United States. Phone: </w:t>
      </w:r>
      <w:hyperlink r:id="rId1" w:history="1">
        <w:r w:rsidRPr="000B358A">
          <w:rPr>
            <w:rStyle w:val="Hyperlink"/>
            <w:rFonts w:asciiTheme="majorHAnsi" w:hAnsiTheme="majorHAnsi" w:cstheme="majorHAnsi"/>
            <w:color w:val="000000" w:themeColor="text1"/>
            <w:sz w:val="16"/>
            <w:szCs w:val="16"/>
          </w:rPr>
          <w:t>+1-415-349-0058</w:t>
        </w:r>
      </w:hyperlink>
      <w:r w:rsidRPr="000B358A">
        <w:rPr>
          <w:rFonts w:asciiTheme="majorHAnsi" w:hAnsiTheme="majorHAnsi" w:cstheme="majorHAnsi"/>
          <w:color w:val="000000" w:themeColor="text1"/>
          <w:sz w:val="16"/>
          <w:szCs w:val="16"/>
        </w:rPr>
        <w:t xml:space="preserve"> or </w:t>
      </w:r>
      <w:hyperlink r:id="rId2" w:history="1">
        <w:r w:rsidRPr="000B358A">
          <w:rPr>
            <w:rStyle w:val="Hyperlink"/>
            <w:rFonts w:asciiTheme="majorHAnsi" w:hAnsiTheme="majorHAnsi" w:cstheme="majorHAnsi"/>
            <w:color w:val="000000" w:themeColor="text1"/>
            <w:sz w:val="16"/>
            <w:szCs w:val="16"/>
          </w:rPr>
          <w:t>1-888-202-9519</w:t>
        </w:r>
      </w:hyperlink>
    </w:p>
  </w:footnote>
  <w:footnote w:id="4">
    <w:p w:rsidR="006E78C6" w:rsidRPr="00F80694" w:rsidRDefault="006E78C6">
      <w:pPr>
        <w:pStyle w:val="FootnoteText"/>
        <w:rPr>
          <w:rFonts w:asciiTheme="majorHAnsi" w:hAnsiTheme="majorHAnsi" w:cstheme="majorHAnsi"/>
          <w:sz w:val="16"/>
          <w:szCs w:val="16"/>
        </w:rPr>
      </w:pPr>
      <w:r w:rsidRPr="00F80694">
        <w:rPr>
          <w:rStyle w:val="FootnoteReference"/>
          <w:rFonts w:asciiTheme="majorHAnsi" w:hAnsiTheme="majorHAnsi" w:cstheme="majorHAnsi"/>
          <w:sz w:val="16"/>
          <w:szCs w:val="16"/>
        </w:rPr>
        <w:footnoteRef/>
      </w:r>
      <w:r w:rsidRPr="00F80694">
        <w:rPr>
          <w:rFonts w:asciiTheme="majorHAnsi" w:hAnsiTheme="majorHAnsi" w:cstheme="majorHAnsi"/>
          <w:sz w:val="16"/>
          <w:szCs w:val="16"/>
        </w:rPr>
        <w:t xml:space="preserve"> Various embodiments the oil is processed into</w:t>
      </w:r>
    </w:p>
  </w:footnote>
  <w:footnote w:id="5">
    <w:p w:rsidR="006E78C6" w:rsidRPr="0047248C" w:rsidRDefault="006E78C6">
      <w:pPr>
        <w:pStyle w:val="FootnoteText"/>
        <w:rPr>
          <w:rFonts w:asciiTheme="majorHAnsi" w:hAnsiTheme="majorHAnsi" w:cstheme="majorHAnsi"/>
          <w:sz w:val="16"/>
          <w:szCs w:val="16"/>
        </w:rPr>
      </w:pPr>
      <w:r w:rsidRPr="0047248C">
        <w:rPr>
          <w:rStyle w:val="FootnoteReference"/>
          <w:rFonts w:asciiTheme="majorHAnsi" w:hAnsiTheme="majorHAnsi" w:cstheme="majorHAnsi"/>
          <w:sz w:val="16"/>
          <w:szCs w:val="16"/>
        </w:rPr>
        <w:footnoteRef/>
      </w:r>
      <w:r w:rsidRPr="0047248C">
        <w:rPr>
          <w:rFonts w:asciiTheme="majorHAnsi" w:hAnsiTheme="majorHAnsi" w:cstheme="majorHAnsi"/>
          <w:sz w:val="16"/>
          <w:szCs w:val="16"/>
        </w:rPr>
        <w:t xml:space="preserve"> SC Labs, Santa Cruz, California</w:t>
      </w:r>
    </w:p>
  </w:footnote>
  <w:footnote w:id="6">
    <w:p w:rsidR="006E78C6" w:rsidRPr="00F80694" w:rsidRDefault="006E78C6">
      <w:pPr>
        <w:pStyle w:val="FootnoteText"/>
        <w:rPr>
          <w:rFonts w:asciiTheme="majorHAnsi" w:hAnsiTheme="majorHAnsi" w:cstheme="majorHAnsi"/>
          <w:sz w:val="16"/>
          <w:szCs w:val="16"/>
        </w:rPr>
      </w:pPr>
      <w:r w:rsidRPr="00F80694">
        <w:rPr>
          <w:rStyle w:val="FootnoteReference"/>
          <w:rFonts w:asciiTheme="majorHAnsi" w:hAnsiTheme="majorHAnsi" w:cstheme="majorHAnsi"/>
          <w:sz w:val="16"/>
          <w:szCs w:val="16"/>
        </w:rPr>
        <w:footnoteRef/>
      </w:r>
      <w:r w:rsidRPr="00F80694">
        <w:rPr>
          <w:rFonts w:asciiTheme="majorHAnsi" w:hAnsiTheme="majorHAnsi" w:cstheme="majorHAnsi"/>
          <w:sz w:val="16"/>
          <w:szCs w:val="16"/>
        </w:rPr>
        <w:t xml:space="preserve"> </w:t>
      </w:r>
      <w:r>
        <w:rPr>
          <w:rFonts w:asciiTheme="majorHAnsi" w:hAnsiTheme="majorHAnsi" w:cstheme="majorHAnsi"/>
          <w:sz w:val="16"/>
          <w:szCs w:val="16"/>
        </w:rPr>
        <w:t>Almost 100%</w:t>
      </w:r>
      <w:r w:rsidRPr="00F80694">
        <w:rPr>
          <w:rFonts w:asciiTheme="majorHAnsi" w:hAnsiTheme="majorHAnsi" w:cstheme="majorHAnsi"/>
          <w:sz w:val="16"/>
          <w:szCs w:val="16"/>
        </w:rPr>
        <w:t xml:space="preserve"> of producers use a hydrocarbon and CO2 extraction process. </w:t>
      </w:r>
      <w:r>
        <w:rPr>
          <w:rFonts w:asciiTheme="majorHAnsi" w:hAnsiTheme="majorHAnsi" w:cstheme="majorHAnsi"/>
          <w:sz w:val="16"/>
          <w:szCs w:val="16"/>
        </w:rPr>
        <w:t xml:space="preserve">Only one company is known to use a process remotely </w:t>
      </w:r>
      <w:proofErr w:type="gramStart"/>
      <w:r>
        <w:rPr>
          <w:rFonts w:asciiTheme="majorHAnsi" w:hAnsiTheme="majorHAnsi" w:cstheme="majorHAnsi"/>
          <w:sz w:val="16"/>
          <w:szCs w:val="16"/>
        </w:rPr>
        <w:t>similar to</w:t>
      </w:r>
      <w:proofErr w:type="gramEnd"/>
      <w:r>
        <w:rPr>
          <w:rFonts w:asciiTheme="majorHAnsi" w:hAnsiTheme="majorHAnsi" w:cstheme="majorHAnsi"/>
          <w:sz w:val="16"/>
          <w:szCs w:val="16"/>
        </w:rPr>
        <w:t xml:space="preserve"> </w:t>
      </w:r>
      <w:proofErr w:type="spellStart"/>
      <w:r>
        <w:rPr>
          <w:rFonts w:asciiTheme="majorHAnsi" w:hAnsiTheme="majorHAnsi" w:cstheme="majorHAnsi"/>
          <w:sz w:val="16"/>
          <w:szCs w:val="16"/>
        </w:rPr>
        <w:t>Jatro’s</w:t>
      </w:r>
      <w:proofErr w:type="spellEnd"/>
      <w:r>
        <w:rPr>
          <w:rFonts w:asciiTheme="majorHAnsi" w:hAnsiTheme="majorHAnsi" w:cstheme="majorHAnsi"/>
          <w:sz w:val="16"/>
          <w:szCs w:val="16"/>
        </w:rPr>
        <w:t>.</w:t>
      </w:r>
      <w:r w:rsidRPr="00F80694">
        <w:rPr>
          <w:rFonts w:asciiTheme="majorHAnsi" w:hAnsiTheme="majorHAnsi" w:cstheme="majorHAnsi"/>
          <w:sz w:val="16"/>
          <w:szCs w:val="16"/>
        </w:rPr>
        <w:t xml:space="preserve"> </w:t>
      </w:r>
    </w:p>
  </w:footnote>
  <w:footnote w:id="7">
    <w:p w:rsidR="006E78C6" w:rsidRPr="00C212E6" w:rsidRDefault="006E78C6">
      <w:pPr>
        <w:pStyle w:val="FootnoteText"/>
        <w:rPr>
          <w:rFonts w:asciiTheme="majorHAnsi" w:hAnsiTheme="majorHAnsi" w:cstheme="majorHAnsi"/>
          <w:sz w:val="16"/>
          <w:szCs w:val="16"/>
        </w:rPr>
      </w:pPr>
      <w:r w:rsidRPr="00C212E6">
        <w:rPr>
          <w:rStyle w:val="FootnoteReference"/>
          <w:rFonts w:asciiTheme="majorHAnsi" w:hAnsiTheme="majorHAnsi" w:cstheme="majorHAnsi"/>
          <w:sz w:val="16"/>
          <w:szCs w:val="16"/>
        </w:rPr>
        <w:footnoteRef/>
      </w:r>
      <w:r w:rsidRPr="00C212E6">
        <w:rPr>
          <w:rFonts w:asciiTheme="majorHAnsi" w:hAnsiTheme="majorHAnsi" w:cstheme="majorHAnsi"/>
          <w:sz w:val="16"/>
          <w:szCs w:val="16"/>
        </w:rPr>
        <w:t xml:space="preserve"> </w:t>
      </w:r>
      <w:proofErr w:type="spellStart"/>
      <w:r w:rsidRPr="00C212E6">
        <w:rPr>
          <w:rFonts w:asciiTheme="majorHAnsi" w:hAnsiTheme="majorHAnsi" w:cstheme="majorHAnsi"/>
          <w:sz w:val="16"/>
          <w:szCs w:val="16"/>
        </w:rPr>
        <w:t>Jatro</w:t>
      </w:r>
      <w:proofErr w:type="spellEnd"/>
      <w:r w:rsidRPr="00C212E6">
        <w:rPr>
          <w:rFonts w:asciiTheme="majorHAnsi" w:hAnsiTheme="majorHAnsi" w:cstheme="majorHAnsi"/>
          <w:sz w:val="16"/>
          <w:szCs w:val="16"/>
        </w:rPr>
        <w:t xml:space="preserve"> is currently considering applying for a patent or possibly trade secret</w:t>
      </w:r>
    </w:p>
  </w:footnote>
  <w:footnote w:id="8">
    <w:p w:rsidR="006E78C6" w:rsidRPr="002D25F7" w:rsidRDefault="006E78C6">
      <w:pPr>
        <w:pStyle w:val="FootnoteText"/>
        <w:rPr>
          <w:sz w:val="16"/>
          <w:szCs w:val="16"/>
        </w:rPr>
      </w:pPr>
      <w:r w:rsidRPr="002D25F7">
        <w:rPr>
          <w:rStyle w:val="FootnoteReference"/>
          <w:sz w:val="16"/>
          <w:szCs w:val="16"/>
        </w:rPr>
        <w:footnoteRef/>
      </w:r>
      <w:r w:rsidRPr="002D25F7">
        <w:rPr>
          <w:sz w:val="16"/>
          <w:szCs w:val="16"/>
        </w:rPr>
        <w:t xml:space="preserve"> Hemp Business Journal</w:t>
      </w:r>
    </w:p>
  </w:footnote>
  <w:footnote w:id="9">
    <w:p w:rsidR="006E78C6" w:rsidRPr="004E2979" w:rsidRDefault="006E78C6" w:rsidP="004E2979">
      <w:pPr>
        <w:pStyle w:val="FootnoteText"/>
        <w:rPr>
          <w:sz w:val="16"/>
          <w:szCs w:val="16"/>
        </w:rPr>
      </w:pPr>
      <w:r w:rsidRPr="004E2979">
        <w:rPr>
          <w:rStyle w:val="FootnoteReference"/>
          <w:sz w:val="16"/>
          <w:szCs w:val="16"/>
        </w:rPr>
        <w:footnoteRef/>
      </w:r>
      <w:r w:rsidRPr="004E2979">
        <w:rPr>
          <w:sz w:val="16"/>
          <w:szCs w:val="16"/>
        </w:rPr>
        <w:t xml:space="preserve"> </w:t>
      </w:r>
      <w:r w:rsidRPr="004E2979">
        <w:rPr>
          <w:rStyle w:val="s1"/>
          <w:rFonts w:asciiTheme="majorHAnsi" w:hAnsiTheme="majorHAnsi" w:cstheme="majorHAnsi"/>
          <w:sz w:val="16"/>
          <w:szCs w:val="16"/>
        </w:rPr>
        <w:t>Hemp Business Journal</w:t>
      </w:r>
    </w:p>
  </w:footnote>
  <w:footnote w:id="10">
    <w:p w:rsidR="006E78C6" w:rsidRPr="009A59EA" w:rsidRDefault="006E78C6" w:rsidP="003333B0">
      <w:pPr>
        <w:pStyle w:val="FootnoteText"/>
        <w:rPr>
          <w:sz w:val="16"/>
          <w:szCs w:val="16"/>
        </w:rPr>
      </w:pPr>
      <w:r w:rsidRPr="009A59EA">
        <w:rPr>
          <w:rStyle w:val="FootnoteReference"/>
          <w:sz w:val="16"/>
          <w:szCs w:val="16"/>
        </w:rPr>
        <w:footnoteRef/>
      </w:r>
      <w:r w:rsidRPr="009A59EA">
        <w:rPr>
          <w:sz w:val="16"/>
          <w:szCs w:val="16"/>
        </w:rPr>
        <w:t xml:space="preserve"> GW Pharmaceuticals, Plc (London) is a global leader in developing cannabinoid-based medicines. GWpharm.com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4FC"/>
    <w:multiLevelType w:val="multilevel"/>
    <w:tmpl w:val="3F3C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CD"/>
    <w:rsid w:val="00001B65"/>
    <w:rsid w:val="00032FFE"/>
    <w:rsid w:val="00052ACA"/>
    <w:rsid w:val="00066287"/>
    <w:rsid w:val="00071933"/>
    <w:rsid w:val="000A0A22"/>
    <w:rsid w:val="000B358A"/>
    <w:rsid w:val="000B5126"/>
    <w:rsid w:val="000C39FF"/>
    <w:rsid w:val="000D3FEB"/>
    <w:rsid w:val="000D5F4F"/>
    <w:rsid w:val="000F2607"/>
    <w:rsid w:val="000F440D"/>
    <w:rsid w:val="00161138"/>
    <w:rsid w:val="001A3FC2"/>
    <w:rsid w:val="001C1C45"/>
    <w:rsid w:val="001D5B3E"/>
    <w:rsid w:val="001D7645"/>
    <w:rsid w:val="001E607A"/>
    <w:rsid w:val="0022515C"/>
    <w:rsid w:val="002444B8"/>
    <w:rsid w:val="002730CD"/>
    <w:rsid w:val="002D25F7"/>
    <w:rsid w:val="002D35A0"/>
    <w:rsid w:val="002D5B0B"/>
    <w:rsid w:val="002E74F0"/>
    <w:rsid w:val="003333B0"/>
    <w:rsid w:val="00340485"/>
    <w:rsid w:val="003603AE"/>
    <w:rsid w:val="0038390A"/>
    <w:rsid w:val="003902F5"/>
    <w:rsid w:val="00395C3D"/>
    <w:rsid w:val="003A1AC4"/>
    <w:rsid w:val="003A4A66"/>
    <w:rsid w:val="003B4A3A"/>
    <w:rsid w:val="003F2D7E"/>
    <w:rsid w:val="00442CB1"/>
    <w:rsid w:val="00462E34"/>
    <w:rsid w:val="004632EF"/>
    <w:rsid w:val="0047248C"/>
    <w:rsid w:val="00483AB5"/>
    <w:rsid w:val="00493E82"/>
    <w:rsid w:val="004946E7"/>
    <w:rsid w:val="00494F79"/>
    <w:rsid w:val="004B1C53"/>
    <w:rsid w:val="004C6887"/>
    <w:rsid w:val="004E2979"/>
    <w:rsid w:val="005005EF"/>
    <w:rsid w:val="00500CBD"/>
    <w:rsid w:val="00561099"/>
    <w:rsid w:val="00580C12"/>
    <w:rsid w:val="00581470"/>
    <w:rsid w:val="00596E36"/>
    <w:rsid w:val="005C03E5"/>
    <w:rsid w:val="0060600A"/>
    <w:rsid w:val="00614112"/>
    <w:rsid w:val="00624E57"/>
    <w:rsid w:val="00641CFE"/>
    <w:rsid w:val="006A7285"/>
    <w:rsid w:val="006B04DE"/>
    <w:rsid w:val="006D6B64"/>
    <w:rsid w:val="006E0CFD"/>
    <w:rsid w:val="006E78C6"/>
    <w:rsid w:val="006F4CA1"/>
    <w:rsid w:val="006F6AD9"/>
    <w:rsid w:val="00705628"/>
    <w:rsid w:val="00735FC7"/>
    <w:rsid w:val="00766967"/>
    <w:rsid w:val="007921CD"/>
    <w:rsid w:val="00793BDB"/>
    <w:rsid w:val="00797B04"/>
    <w:rsid w:val="007A3F8A"/>
    <w:rsid w:val="007A759B"/>
    <w:rsid w:val="007D1313"/>
    <w:rsid w:val="007D17B8"/>
    <w:rsid w:val="007E53CF"/>
    <w:rsid w:val="0082219C"/>
    <w:rsid w:val="00826AB6"/>
    <w:rsid w:val="008C64D8"/>
    <w:rsid w:val="008D467A"/>
    <w:rsid w:val="008E32B3"/>
    <w:rsid w:val="008E5407"/>
    <w:rsid w:val="008E5B94"/>
    <w:rsid w:val="0091576D"/>
    <w:rsid w:val="00924ED7"/>
    <w:rsid w:val="009253E7"/>
    <w:rsid w:val="0094383D"/>
    <w:rsid w:val="00950C1C"/>
    <w:rsid w:val="009A072A"/>
    <w:rsid w:val="009A59EA"/>
    <w:rsid w:val="009C0931"/>
    <w:rsid w:val="009E02CF"/>
    <w:rsid w:val="009E77FF"/>
    <w:rsid w:val="00A43732"/>
    <w:rsid w:val="00A66F35"/>
    <w:rsid w:val="00AA534F"/>
    <w:rsid w:val="00AA63B0"/>
    <w:rsid w:val="00B06145"/>
    <w:rsid w:val="00B219BC"/>
    <w:rsid w:val="00B33CA3"/>
    <w:rsid w:val="00B435B3"/>
    <w:rsid w:val="00B85DF9"/>
    <w:rsid w:val="00BB17BC"/>
    <w:rsid w:val="00BD5F03"/>
    <w:rsid w:val="00BE6FB7"/>
    <w:rsid w:val="00C212E6"/>
    <w:rsid w:val="00C54173"/>
    <w:rsid w:val="00C55C16"/>
    <w:rsid w:val="00C56E15"/>
    <w:rsid w:val="00D00415"/>
    <w:rsid w:val="00D05070"/>
    <w:rsid w:val="00D1694B"/>
    <w:rsid w:val="00D2746D"/>
    <w:rsid w:val="00D334D5"/>
    <w:rsid w:val="00D352D7"/>
    <w:rsid w:val="00D5540D"/>
    <w:rsid w:val="00D719E7"/>
    <w:rsid w:val="00D951BD"/>
    <w:rsid w:val="00D973F8"/>
    <w:rsid w:val="00D97BBA"/>
    <w:rsid w:val="00DD22D4"/>
    <w:rsid w:val="00DE271D"/>
    <w:rsid w:val="00DE5848"/>
    <w:rsid w:val="00DF43F0"/>
    <w:rsid w:val="00DF5C5E"/>
    <w:rsid w:val="00E050CC"/>
    <w:rsid w:val="00E90EB1"/>
    <w:rsid w:val="00E96824"/>
    <w:rsid w:val="00EC0B03"/>
    <w:rsid w:val="00EC3F0A"/>
    <w:rsid w:val="00F34A98"/>
    <w:rsid w:val="00F57FA1"/>
    <w:rsid w:val="00F63414"/>
    <w:rsid w:val="00F80694"/>
    <w:rsid w:val="00FD05BC"/>
    <w:rsid w:val="00FD3D40"/>
    <w:rsid w:val="00FE2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366A"/>
  <w15:chartTrackingRefBased/>
  <w15:docId w15:val="{D6150B6F-FE80-474B-8C51-9805C94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902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2F5"/>
    <w:rPr>
      <w:sz w:val="20"/>
      <w:szCs w:val="20"/>
    </w:rPr>
  </w:style>
  <w:style w:type="character" w:styleId="FootnoteReference">
    <w:name w:val="footnote reference"/>
    <w:basedOn w:val="DefaultParagraphFont"/>
    <w:uiPriority w:val="99"/>
    <w:semiHidden/>
    <w:unhideWhenUsed/>
    <w:rsid w:val="003902F5"/>
    <w:rPr>
      <w:vertAlign w:val="superscript"/>
    </w:rPr>
  </w:style>
  <w:style w:type="paragraph" w:styleId="NormalWeb">
    <w:name w:val="Normal (Web)"/>
    <w:basedOn w:val="Normal"/>
    <w:uiPriority w:val="99"/>
    <w:unhideWhenUsed/>
    <w:rsid w:val="003B4A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4A3A"/>
    <w:rPr>
      <w:b/>
      <w:bCs/>
    </w:rPr>
  </w:style>
  <w:style w:type="paragraph" w:customStyle="1" w:styleId="p1">
    <w:name w:val="p1"/>
    <w:basedOn w:val="Normal"/>
    <w:rsid w:val="008D4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8D467A"/>
  </w:style>
  <w:style w:type="paragraph" w:styleId="BalloonText">
    <w:name w:val="Balloon Text"/>
    <w:basedOn w:val="Normal"/>
    <w:link w:val="BalloonTextChar"/>
    <w:uiPriority w:val="99"/>
    <w:semiHidden/>
    <w:unhideWhenUsed/>
    <w:rsid w:val="00D334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4D5"/>
    <w:rPr>
      <w:rFonts w:ascii="Segoe UI" w:hAnsi="Segoe UI" w:cs="Segoe UI"/>
      <w:sz w:val="18"/>
      <w:szCs w:val="18"/>
    </w:rPr>
  </w:style>
  <w:style w:type="character" w:styleId="Hyperlink">
    <w:name w:val="Hyperlink"/>
    <w:basedOn w:val="DefaultParagraphFont"/>
    <w:uiPriority w:val="99"/>
    <w:semiHidden/>
    <w:unhideWhenUsed/>
    <w:rsid w:val="004C68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153983">
      <w:bodyDiv w:val="1"/>
      <w:marLeft w:val="0"/>
      <w:marRight w:val="0"/>
      <w:marTop w:val="0"/>
      <w:marBottom w:val="0"/>
      <w:divBdr>
        <w:top w:val="none" w:sz="0" w:space="0" w:color="auto"/>
        <w:left w:val="none" w:sz="0" w:space="0" w:color="auto"/>
        <w:bottom w:val="none" w:sz="0" w:space="0" w:color="auto"/>
        <w:right w:val="none" w:sz="0" w:space="0" w:color="auto"/>
      </w:divBdr>
    </w:div>
    <w:div w:id="613557061">
      <w:bodyDiv w:val="1"/>
      <w:marLeft w:val="0"/>
      <w:marRight w:val="0"/>
      <w:marTop w:val="0"/>
      <w:marBottom w:val="0"/>
      <w:divBdr>
        <w:top w:val="none" w:sz="0" w:space="0" w:color="auto"/>
        <w:left w:val="none" w:sz="0" w:space="0" w:color="auto"/>
        <w:bottom w:val="none" w:sz="0" w:space="0" w:color="auto"/>
        <w:right w:val="none" w:sz="0" w:space="0" w:color="auto"/>
      </w:divBdr>
    </w:div>
    <w:div w:id="1159424344">
      <w:bodyDiv w:val="1"/>
      <w:marLeft w:val="0"/>
      <w:marRight w:val="0"/>
      <w:marTop w:val="0"/>
      <w:marBottom w:val="0"/>
      <w:divBdr>
        <w:top w:val="none" w:sz="0" w:space="0" w:color="auto"/>
        <w:left w:val="none" w:sz="0" w:space="0" w:color="auto"/>
        <w:bottom w:val="none" w:sz="0" w:space="0" w:color="auto"/>
        <w:right w:val="none" w:sz="0" w:space="0" w:color="auto"/>
      </w:divBdr>
      <w:divsChild>
        <w:div w:id="1467627672">
          <w:marLeft w:val="0"/>
          <w:marRight w:val="0"/>
          <w:marTop w:val="0"/>
          <w:marBottom w:val="0"/>
          <w:divBdr>
            <w:top w:val="none" w:sz="0" w:space="0" w:color="auto"/>
            <w:left w:val="none" w:sz="0" w:space="0" w:color="auto"/>
            <w:bottom w:val="none" w:sz="0" w:space="0" w:color="auto"/>
            <w:right w:val="none" w:sz="0" w:space="0" w:color="auto"/>
          </w:divBdr>
          <w:divsChild>
            <w:div w:id="2125153427">
              <w:marLeft w:val="0"/>
              <w:marRight w:val="0"/>
              <w:marTop w:val="0"/>
              <w:marBottom w:val="0"/>
              <w:divBdr>
                <w:top w:val="none" w:sz="0" w:space="0" w:color="auto"/>
                <w:left w:val="none" w:sz="0" w:space="0" w:color="auto"/>
                <w:bottom w:val="none" w:sz="0" w:space="0" w:color="auto"/>
                <w:right w:val="none" w:sz="0" w:space="0" w:color="auto"/>
              </w:divBdr>
              <w:divsChild>
                <w:div w:id="1411462414">
                  <w:marLeft w:val="0"/>
                  <w:marRight w:val="0"/>
                  <w:marTop w:val="0"/>
                  <w:marBottom w:val="0"/>
                  <w:divBdr>
                    <w:top w:val="none" w:sz="0" w:space="0" w:color="auto"/>
                    <w:left w:val="none" w:sz="0" w:space="0" w:color="auto"/>
                    <w:bottom w:val="none" w:sz="0" w:space="0" w:color="auto"/>
                    <w:right w:val="none" w:sz="0" w:space="0" w:color="auto"/>
                  </w:divBdr>
                  <w:divsChild>
                    <w:div w:id="521281440">
                      <w:marLeft w:val="0"/>
                      <w:marRight w:val="0"/>
                      <w:marTop w:val="0"/>
                      <w:marBottom w:val="0"/>
                      <w:divBdr>
                        <w:top w:val="none" w:sz="0" w:space="0" w:color="auto"/>
                        <w:left w:val="none" w:sz="0" w:space="0" w:color="auto"/>
                        <w:bottom w:val="none" w:sz="0" w:space="0" w:color="auto"/>
                        <w:right w:val="none" w:sz="0" w:space="0" w:color="auto"/>
                      </w:divBdr>
                      <w:divsChild>
                        <w:div w:id="12696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45560">
      <w:bodyDiv w:val="1"/>
      <w:marLeft w:val="0"/>
      <w:marRight w:val="0"/>
      <w:marTop w:val="0"/>
      <w:marBottom w:val="0"/>
      <w:divBdr>
        <w:top w:val="none" w:sz="0" w:space="0" w:color="auto"/>
        <w:left w:val="none" w:sz="0" w:space="0" w:color="auto"/>
        <w:bottom w:val="none" w:sz="0" w:space="0" w:color="auto"/>
        <w:right w:val="none" w:sz="0" w:space="0" w:color="auto"/>
      </w:divBdr>
    </w:div>
    <w:div w:id="1258098749">
      <w:bodyDiv w:val="1"/>
      <w:marLeft w:val="0"/>
      <w:marRight w:val="0"/>
      <w:marTop w:val="0"/>
      <w:marBottom w:val="0"/>
      <w:divBdr>
        <w:top w:val="none" w:sz="0" w:space="0" w:color="auto"/>
        <w:left w:val="none" w:sz="0" w:space="0" w:color="auto"/>
        <w:bottom w:val="none" w:sz="0" w:space="0" w:color="auto"/>
        <w:right w:val="none" w:sz="0" w:space="0" w:color="auto"/>
      </w:divBdr>
    </w:div>
    <w:div w:id="1338000463">
      <w:bodyDiv w:val="1"/>
      <w:marLeft w:val="0"/>
      <w:marRight w:val="0"/>
      <w:marTop w:val="0"/>
      <w:marBottom w:val="0"/>
      <w:divBdr>
        <w:top w:val="none" w:sz="0" w:space="0" w:color="auto"/>
        <w:left w:val="none" w:sz="0" w:space="0" w:color="auto"/>
        <w:bottom w:val="none" w:sz="0" w:space="0" w:color="auto"/>
        <w:right w:val="none" w:sz="0" w:space="0" w:color="auto"/>
      </w:divBdr>
    </w:div>
    <w:div w:id="1350331509">
      <w:bodyDiv w:val="1"/>
      <w:marLeft w:val="0"/>
      <w:marRight w:val="0"/>
      <w:marTop w:val="0"/>
      <w:marBottom w:val="0"/>
      <w:divBdr>
        <w:top w:val="none" w:sz="0" w:space="0" w:color="auto"/>
        <w:left w:val="none" w:sz="0" w:space="0" w:color="auto"/>
        <w:bottom w:val="none" w:sz="0" w:space="0" w:color="auto"/>
        <w:right w:val="none" w:sz="0" w:space="0" w:color="auto"/>
      </w:divBdr>
    </w:div>
    <w:div w:id="1463813226">
      <w:bodyDiv w:val="1"/>
      <w:marLeft w:val="0"/>
      <w:marRight w:val="0"/>
      <w:marTop w:val="0"/>
      <w:marBottom w:val="0"/>
      <w:divBdr>
        <w:top w:val="none" w:sz="0" w:space="0" w:color="auto"/>
        <w:left w:val="none" w:sz="0" w:space="0" w:color="auto"/>
        <w:bottom w:val="none" w:sz="0" w:space="0" w:color="auto"/>
        <w:right w:val="none" w:sz="0" w:space="0" w:color="auto"/>
      </w:divBdr>
    </w:div>
    <w:div w:id="1520389787">
      <w:bodyDiv w:val="1"/>
      <w:marLeft w:val="0"/>
      <w:marRight w:val="0"/>
      <w:marTop w:val="0"/>
      <w:marBottom w:val="0"/>
      <w:divBdr>
        <w:top w:val="none" w:sz="0" w:space="0" w:color="auto"/>
        <w:left w:val="none" w:sz="0" w:space="0" w:color="auto"/>
        <w:bottom w:val="none" w:sz="0" w:space="0" w:color="auto"/>
        <w:right w:val="none" w:sz="0" w:space="0" w:color="auto"/>
      </w:divBdr>
    </w:div>
    <w:div w:id="1609771582">
      <w:bodyDiv w:val="1"/>
      <w:marLeft w:val="0"/>
      <w:marRight w:val="0"/>
      <w:marTop w:val="0"/>
      <w:marBottom w:val="0"/>
      <w:divBdr>
        <w:top w:val="none" w:sz="0" w:space="0" w:color="auto"/>
        <w:left w:val="none" w:sz="0" w:space="0" w:color="auto"/>
        <w:bottom w:val="none" w:sz="0" w:space="0" w:color="auto"/>
        <w:right w:val="none" w:sz="0" w:space="0" w:color="auto"/>
      </w:divBdr>
    </w:div>
    <w:div w:id="1713922190">
      <w:bodyDiv w:val="1"/>
      <w:marLeft w:val="0"/>
      <w:marRight w:val="0"/>
      <w:marTop w:val="0"/>
      <w:marBottom w:val="0"/>
      <w:divBdr>
        <w:top w:val="none" w:sz="0" w:space="0" w:color="auto"/>
        <w:left w:val="none" w:sz="0" w:space="0" w:color="auto"/>
        <w:bottom w:val="none" w:sz="0" w:space="0" w:color="auto"/>
        <w:right w:val="none" w:sz="0" w:space="0" w:color="auto"/>
      </w:divBdr>
    </w:div>
    <w:div w:id="2116365858">
      <w:bodyDiv w:val="1"/>
      <w:marLeft w:val="0"/>
      <w:marRight w:val="0"/>
      <w:marTop w:val="0"/>
      <w:marBottom w:val="0"/>
      <w:divBdr>
        <w:top w:val="none" w:sz="0" w:space="0" w:color="auto"/>
        <w:left w:val="none" w:sz="0" w:space="0" w:color="auto"/>
        <w:bottom w:val="none" w:sz="0" w:space="0" w:color="auto"/>
        <w:right w:val="none" w:sz="0" w:space="0" w:color="auto"/>
      </w:divBdr>
      <w:divsChild>
        <w:div w:id="444889640">
          <w:marLeft w:val="0"/>
          <w:marRight w:val="0"/>
          <w:marTop w:val="0"/>
          <w:marBottom w:val="0"/>
          <w:divBdr>
            <w:top w:val="none" w:sz="0" w:space="0" w:color="auto"/>
            <w:left w:val="none" w:sz="0" w:space="0" w:color="auto"/>
            <w:bottom w:val="none" w:sz="0" w:space="0" w:color="auto"/>
            <w:right w:val="none" w:sz="0" w:space="0" w:color="auto"/>
          </w:divBdr>
          <w:divsChild>
            <w:div w:id="845098892">
              <w:marLeft w:val="0"/>
              <w:marRight w:val="0"/>
              <w:marTop w:val="0"/>
              <w:marBottom w:val="0"/>
              <w:divBdr>
                <w:top w:val="single" w:sz="2" w:space="0" w:color="EAE9E9"/>
                <w:left w:val="none" w:sz="0" w:space="0" w:color="EAE9E9"/>
                <w:bottom w:val="single" w:sz="2" w:space="0" w:color="EAE9E9"/>
                <w:right w:val="none" w:sz="0" w:space="0" w:color="EAE9E9"/>
              </w:divBdr>
              <w:divsChild>
                <w:div w:id="1250121772">
                  <w:marLeft w:val="0"/>
                  <w:marRight w:val="0"/>
                  <w:marTop w:val="0"/>
                  <w:marBottom w:val="0"/>
                  <w:divBdr>
                    <w:top w:val="none" w:sz="0" w:space="0" w:color="auto"/>
                    <w:left w:val="none" w:sz="0" w:space="0" w:color="auto"/>
                    <w:bottom w:val="none" w:sz="0" w:space="0" w:color="auto"/>
                    <w:right w:val="none" w:sz="0" w:space="0" w:color="auto"/>
                  </w:divBdr>
                  <w:divsChild>
                    <w:div w:id="879434505">
                      <w:marLeft w:val="0"/>
                      <w:marRight w:val="0"/>
                      <w:marTop w:val="0"/>
                      <w:marBottom w:val="0"/>
                      <w:divBdr>
                        <w:top w:val="none" w:sz="0" w:space="0" w:color="auto"/>
                        <w:left w:val="none" w:sz="0" w:space="0" w:color="auto"/>
                        <w:bottom w:val="none" w:sz="0" w:space="0" w:color="auto"/>
                        <w:right w:val="none" w:sz="0" w:space="0" w:color="auto"/>
                      </w:divBdr>
                      <w:divsChild>
                        <w:div w:id="403380490">
                          <w:marLeft w:val="0"/>
                          <w:marRight w:val="0"/>
                          <w:marTop w:val="0"/>
                          <w:marBottom w:val="0"/>
                          <w:divBdr>
                            <w:top w:val="none" w:sz="0" w:space="0" w:color="auto"/>
                            <w:left w:val="none" w:sz="0" w:space="0" w:color="auto"/>
                            <w:bottom w:val="none" w:sz="0" w:space="0" w:color="auto"/>
                            <w:right w:val="none" w:sz="0" w:space="0" w:color="auto"/>
                          </w:divBdr>
                          <w:divsChild>
                            <w:div w:id="150145399">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409733599">
                      <w:marLeft w:val="0"/>
                      <w:marRight w:val="0"/>
                      <w:marTop w:val="0"/>
                      <w:marBottom w:val="300"/>
                      <w:divBdr>
                        <w:top w:val="none" w:sz="0" w:space="0" w:color="auto"/>
                        <w:left w:val="none" w:sz="0" w:space="0" w:color="auto"/>
                        <w:bottom w:val="none" w:sz="0" w:space="0" w:color="auto"/>
                        <w:right w:val="none" w:sz="0" w:space="0" w:color="auto"/>
                      </w:divBdr>
                      <w:divsChild>
                        <w:div w:id="789399130">
                          <w:marLeft w:val="0"/>
                          <w:marRight w:val="0"/>
                          <w:marTop w:val="0"/>
                          <w:marBottom w:val="0"/>
                          <w:divBdr>
                            <w:top w:val="none" w:sz="0" w:space="0" w:color="auto"/>
                            <w:left w:val="none" w:sz="0" w:space="0" w:color="auto"/>
                            <w:bottom w:val="none" w:sz="0" w:space="0" w:color="auto"/>
                            <w:right w:val="none" w:sz="0" w:space="0" w:color="auto"/>
                          </w:divBdr>
                        </w:div>
                      </w:divsChild>
                    </w:div>
                    <w:div w:id="685904688">
                      <w:marLeft w:val="0"/>
                      <w:marRight w:val="0"/>
                      <w:marTop w:val="0"/>
                      <w:marBottom w:val="300"/>
                      <w:divBdr>
                        <w:top w:val="none" w:sz="0" w:space="0" w:color="auto"/>
                        <w:left w:val="none" w:sz="0" w:space="0" w:color="auto"/>
                        <w:bottom w:val="none" w:sz="0" w:space="0" w:color="auto"/>
                        <w:right w:val="none" w:sz="0" w:space="0" w:color="auto"/>
                      </w:divBdr>
                      <w:divsChild>
                        <w:div w:id="881555876">
                          <w:marLeft w:val="0"/>
                          <w:marRight w:val="0"/>
                          <w:marTop w:val="0"/>
                          <w:marBottom w:val="0"/>
                          <w:divBdr>
                            <w:top w:val="none" w:sz="0" w:space="0" w:color="auto"/>
                            <w:left w:val="none" w:sz="0" w:space="0" w:color="auto"/>
                            <w:bottom w:val="none" w:sz="0" w:space="0" w:color="auto"/>
                            <w:right w:val="none" w:sz="0" w:space="0" w:color="auto"/>
                          </w:divBdr>
                        </w:div>
                      </w:divsChild>
                    </w:div>
                    <w:div w:id="328486122">
                      <w:marLeft w:val="0"/>
                      <w:marRight w:val="0"/>
                      <w:marTop w:val="0"/>
                      <w:marBottom w:val="300"/>
                      <w:divBdr>
                        <w:top w:val="none" w:sz="0" w:space="0" w:color="auto"/>
                        <w:left w:val="none" w:sz="0" w:space="0" w:color="auto"/>
                        <w:bottom w:val="none" w:sz="0" w:space="0" w:color="auto"/>
                        <w:right w:val="none" w:sz="0" w:space="0" w:color="auto"/>
                      </w:divBdr>
                      <w:divsChild>
                        <w:div w:id="840201341">
                          <w:marLeft w:val="0"/>
                          <w:marRight w:val="0"/>
                          <w:marTop w:val="0"/>
                          <w:marBottom w:val="0"/>
                          <w:divBdr>
                            <w:top w:val="none" w:sz="0" w:space="0" w:color="auto"/>
                            <w:left w:val="none" w:sz="0" w:space="0" w:color="auto"/>
                            <w:bottom w:val="none" w:sz="0" w:space="0" w:color="auto"/>
                            <w:right w:val="none" w:sz="0" w:space="0" w:color="auto"/>
                          </w:divBdr>
                        </w:div>
                      </w:divsChild>
                    </w:div>
                    <w:div w:id="395787333">
                      <w:marLeft w:val="0"/>
                      <w:marRight w:val="0"/>
                      <w:marTop w:val="0"/>
                      <w:marBottom w:val="300"/>
                      <w:divBdr>
                        <w:top w:val="none" w:sz="0" w:space="0" w:color="auto"/>
                        <w:left w:val="none" w:sz="0" w:space="0" w:color="auto"/>
                        <w:bottom w:val="none" w:sz="0" w:space="0" w:color="auto"/>
                        <w:right w:val="none" w:sz="0" w:space="0" w:color="auto"/>
                      </w:divBdr>
                      <w:divsChild>
                        <w:div w:id="1227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tel:1-888-202-9519" TargetMode="External"/><Relationship Id="rId1" Type="http://schemas.openxmlformats.org/officeDocument/2006/relationships/hyperlink" Target="tel:1-415-349-00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C5D97-6B13-4BD6-946E-224C2AA7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7</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Lawson</dc:creator>
  <cp:keywords/>
  <dc:description/>
  <cp:lastModifiedBy>Ian Lawson</cp:lastModifiedBy>
  <cp:revision>41</cp:revision>
  <cp:lastPrinted>2019-01-18T19:50:00Z</cp:lastPrinted>
  <dcterms:created xsi:type="dcterms:W3CDTF">2019-01-17T17:16:00Z</dcterms:created>
  <dcterms:modified xsi:type="dcterms:W3CDTF">2019-01-21T23:08:00Z</dcterms:modified>
</cp:coreProperties>
</file>